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gridCol w:w="520"/>
        <w:gridCol w:w="1748"/>
        <w:gridCol w:w="94"/>
        <w:gridCol w:w="567"/>
        <w:gridCol w:w="1815"/>
        <w:gridCol w:w="453"/>
        <w:gridCol w:w="2024"/>
      </w:tblGrid>
      <w:tr w:rsidR="006132D9" w:rsidRPr="00BD1E66" w14:paraId="39A09112" w14:textId="77777777" w:rsidTr="5C74AEB5">
        <w:trPr>
          <w:trHeight w:val="454"/>
        </w:trPr>
        <w:tc>
          <w:tcPr>
            <w:tcW w:w="5240" w:type="dxa"/>
            <w:gridSpan w:val="3"/>
            <w:shd w:val="clear" w:color="auto" w:fill="F2F2F2" w:themeFill="background1" w:themeFillShade="F2"/>
            <w:vAlign w:val="center"/>
          </w:tcPr>
          <w:p w14:paraId="2DE07A48" w14:textId="77777777" w:rsidR="006132D9" w:rsidRPr="00BD1E66" w:rsidRDefault="006132D9" w:rsidP="0008007B">
            <w:pPr>
              <w:ind w:right="88"/>
              <w:jc w:val="both"/>
              <w:rPr>
                <w:rFonts w:ascii="Arial" w:hAnsi="Arial" w:cs="Arial"/>
                <w:b/>
                <w:sz w:val="22"/>
                <w:szCs w:val="22"/>
              </w:rPr>
            </w:pPr>
            <w:r w:rsidRPr="00BD1E66">
              <w:rPr>
                <w:rFonts w:ascii="Arial" w:hAnsi="Arial" w:cs="Arial"/>
                <w:b/>
                <w:sz w:val="22"/>
                <w:szCs w:val="22"/>
              </w:rPr>
              <w:t>FECHA DE LA SOLICITUD:</w:t>
            </w:r>
          </w:p>
        </w:tc>
        <w:tc>
          <w:tcPr>
            <w:tcW w:w="4953" w:type="dxa"/>
            <w:gridSpan w:val="5"/>
            <w:vAlign w:val="center"/>
          </w:tcPr>
          <w:p w14:paraId="17BFF181" w14:textId="32272863" w:rsidR="006132D9" w:rsidRPr="00BD1E66" w:rsidRDefault="00FA5207" w:rsidP="0008007B">
            <w:pPr>
              <w:ind w:right="88"/>
              <w:rPr>
                <w:rFonts w:ascii="Arial" w:hAnsi="Arial" w:cs="Arial"/>
                <w:b/>
                <w:bCs/>
                <w:sz w:val="22"/>
                <w:szCs w:val="22"/>
              </w:rPr>
            </w:pPr>
            <w:r>
              <w:rPr>
                <w:rFonts w:ascii="Arial" w:hAnsi="Arial" w:cs="Arial"/>
                <w:b/>
                <w:bCs/>
                <w:sz w:val="22"/>
                <w:szCs w:val="22"/>
              </w:rPr>
              <w:t>junio</w:t>
            </w:r>
            <w:r w:rsidR="00311064" w:rsidRPr="00BD1E66">
              <w:rPr>
                <w:rFonts w:ascii="Arial" w:hAnsi="Arial" w:cs="Arial"/>
                <w:b/>
                <w:bCs/>
                <w:sz w:val="22"/>
                <w:szCs w:val="22"/>
              </w:rPr>
              <w:t xml:space="preserve"> de 2026</w:t>
            </w:r>
          </w:p>
        </w:tc>
      </w:tr>
      <w:tr w:rsidR="006132D9" w:rsidRPr="00BD1E66" w14:paraId="59B342BE" w14:textId="77777777" w:rsidTr="5C74AEB5">
        <w:trPr>
          <w:trHeight w:val="690"/>
        </w:trPr>
        <w:tc>
          <w:tcPr>
            <w:tcW w:w="5240" w:type="dxa"/>
            <w:gridSpan w:val="3"/>
            <w:tcBorders>
              <w:bottom w:val="single" w:sz="4" w:space="0" w:color="auto"/>
            </w:tcBorders>
            <w:vAlign w:val="center"/>
          </w:tcPr>
          <w:p w14:paraId="5FEA23A6" w14:textId="77777777" w:rsidR="006132D9" w:rsidRPr="00BD1E66" w:rsidRDefault="006132D9" w:rsidP="0008007B">
            <w:pPr>
              <w:ind w:right="88"/>
              <w:jc w:val="both"/>
              <w:rPr>
                <w:rFonts w:ascii="Arial" w:hAnsi="Arial" w:cs="Arial"/>
                <w:b/>
                <w:sz w:val="22"/>
                <w:szCs w:val="22"/>
              </w:rPr>
            </w:pPr>
            <w:r w:rsidRPr="00BD1E66">
              <w:rPr>
                <w:rFonts w:ascii="Arial" w:hAnsi="Arial" w:cs="Arial"/>
                <w:b/>
                <w:sz w:val="22"/>
                <w:szCs w:val="22"/>
              </w:rPr>
              <w:t>DEPENDENCIA SOLICITANTE:</w:t>
            </w:r>
          </w:p>
        </w:tc>
        <w:tc>
          <w:tcPr>
            <w:tcW w:w="4953" w:type="dxa"/>
            <w:gridSpan w:val="5"/>
            <w:tcBorders>
              <w:bottom w:val="single" w:sz="4" w:space="0" w:color="auto"/>
            </w:tcBorders>
            <w:vAlign w:val="center"/>
          </w:tcPr>
          <w:p w14:paraId="3466756A" w14:textId="1B70CEF5" w:rsidR="006132D9" w:rsidRPr="00BD1E66" w:rsidRDefault="00BD07DE" w:rsidP="0008007B">
            <w:pPr>
              <w:ind w:right="88"/>
              <w:rPr>
                <w:rFonts w:ascii="Arial" w:hAnsi="Arial" w:cs="Arial"/>
                <w:b/>
                <w:bCs/>
                <w:sz w:val="22"/>
                <w:szCs w:val="22"/>
              </w:rPr>
            </w:pPr>
            <w:r w:rsidRPr="00BD1E66">
              <w:rPr>
                <w:rFonts w:ascii="Arial" w:hAnsi="Arial" w:cs="Arial"/>
                <w:b/>
                <w:bCs/>
                <w:sz w:val="22"/>
                <w:szCs w:val="22"/>
              </w:rPr>
              <w:t>Oficina de Tecnologías y Transformación Digital</w:t>
            </w:r>
          </w:p>
        </w:tc>
      </w:tr>
      <w:tr w:rsidR="006132D9" w:rsidRPr="00BD1E66" w14:paraId="486C84F0" w14:textId="77777777" w:rsidTr="5C74AEB5">
        <w:trPr>
          <w:trHeight w:val="454"/>
        </w:trPr>
        <w:tc>
          <w:tcPr>
            <w:tcW w:w="5240" w:type="dxa"/>
            <w:gridSpan w:val="3"/>
            <w:vAlign w:val="center"/>
          </w:tcPr>
          <w:p w14:paraId="4D1447B1" w14:textId="5CE212E3" w:rsidR="006132D9" w:rsidRPr="00BD1E66" w:rsidRDefault="006132D9" w:rsidP="0008007B">
            <w:pPr>
              <w:ind w:right="88"/>
              <w:rPr>
                <w:rFonts w:ascii="Arial" w:hAnsi="Arial" w:cs="Arial"/>
                <w:b/>
                <w:sz w:val="22"/>
                <w:szCs w:val="22"/>
              </w:rPr>
            </w:pPr>
            <w:r w:rsidRPr="00BD1E66">
              <w:rPr>
                <w:rFonts w:ascii="Arial" w:hAnsi="Arial" w:cs="Arial"/>
                <w:b/>
                <w:sz w:val="22"/>
                <w:szCs w:val="22"/>
              </w:rPr>
              <w:t xml:space="preserve">NÚMERO DE PROCESO - </w:t>
            </w:r>
            <w:r w:rsidRPr="00BD1E66">
              <w:rPr>
                <w:rFonts w:ascii="Arial" w:hAnsi="Arial" w:cs="Arial"/>
                <w:b/>
                <w:szCs w:val="22"/>
              </w:rPr>
              <w:t xml:space="preserve">Sistema de Información JSP7 </w:t>
            </w:r>
          </w:p>
        </w:tc>
        <w:tc>
          <w:tcPr>
            <w:tcW w:w="4953" w:type="dxa"/>
            <w:gridSpan w:val="5"/>
            <w:vAlign w:val="center"/>
          </w:tcPr>
          <w:p w14:paraId="1E0F34E2" w14:textId="47A29209" w:rsidR="006132D9" w:rsidRPr="00BD1E66" w:rsidRDefault="00D22BAA" w:rsidP="0008007B">
            <w:pPr>
              <w:ind w:right="88"/>
              <w:rPr>
                <w:rFonts w:ascii="Arial" w:hAnsi="Arial" w:cs="Arial"/>
                <w:b/>
                <w:color w:val="000000" w:themeColor="text1"/>
                <w:sz w:val="22"/>
                <w:szCs w:val="22"/>
              </w:rPr>
            </w:pPr>
            <w:r w:rsidRPr="00BD1E66">
              <w:rPr>
                <w:rFonts w:ascii="Arial" w:hAnsi="Arial" w:cs="Arial"/>
                <w:b/>
                <w:color w:val="000000" w:themeColor="text1"/>
                <w:sz w:val="22"/>
                <w:szCs w:val="22"/>
              </w:rPr>
              <w:t>43 de funcionamiento</w:t>
            </w:r>
            <w:r w:rsidR="0031616C" w:rsidRPr="00BD1E66">
              <w:rPr>
                <w:rFonts w:ascii="Arial" w:hAnsi="Arial" w:cs="Arial"/>
                <w:b/>
                <w:color w:val="000000" w:themeColor="text1"/>
                <w:sz w:val="22"/>
                <w:szCs w:val="22"/>
              </w:rPr>
              <w:t xml:space="preserve"> - Sistema de Información JSP7</w:t>
            </w:r>
          </w:p>
        </w:tc>
      </w:tr>
      <w:tr w:rsidR="00AF5A39" w:rsidRPr="00BD1E66" w14:paraId="0F7B4F2C" w14:textId="77777777" w:rsidTr="5C74AEB5">
        <w:trPr>
          <w:trHeight w:val="454"/>
        </w:trPr>
        <w:tc>
          <w:tcPr>
            <w:tcW w:w="5240" w:type="dxa"/>
            <w:gridSpan w:val="3"/>
            <w:vAlign w:val="center"/>
          </w:tcPr>
          <w:p w14:paraId="0634C5EE" w14:textId="77777777" w:rsidR="00AF5A39" w:rsidRPr="00BD1E66" w:rsidRDefault="00AF5A39" w:rsidP="0008007B">
            <w:pPr>
              <w:ind w:right="88"/>
              <w:rPr>
                <w:rFonts w:ascii="Arial" w:hAnsi="Arial" w:cs="Arial"/>
                <w:b/>
                <w:sz w:val="22"/>
                <w:szCs w:val="22"/>
              </w:rPr>
            </w:pPr>
            <w:r w:rsidRPr="00BD1E66">
              <w:rPr>
                <w:rFonts w:ascii="Arial" w:hAnsi="Arial" w:cs="Arial"/>
                <w:b/>
                <w:sz w:val="22"/>
                <w:szCs w:val="22"/>
              </w:rPr>
              <w:t>Número del Certificado de Disponibilidad Presupuestal</w:t>
            </w:r>
          </w:p>
        </w:tc>
        <w:tc>
          <w:tcPr>
            <w:tcW w:w="2476" w:type="dxa"/>
            <w:gridSpan w:val="3"/>
            <w:vAlign w:val="center"/>
          </w:tcPr>
          <w:p w14:paraId="3199EDAA" w14:textId="277DF0C0" w:rsidR="00AF5A39" w:rsidRPr="00BD1E66" w:rsidRDefault="0031616C" w:rsidP="0008007B">
            <w:pPr>
              <w:ind w:right="88"/>
              <w:rPr>
                <w:rFonts w:ascii="Arial" w:hAnsi="Arial" w:cs="Arial"/>
                <w:b/>
                <w:sz w:val="22"/>
                <w:szCs w:val="22"/>
              </w:rPr>
            </w:pPr>
            <w:r w:rsidRPr="00BD1E66">
              <w:rPr>
                <w:rFonts w:ascii="Arial" w:hAnsi="Arial" w:cs="Arial"/>
                <w:b/>
                <w:sz w:val="22"/>
                <w:szCs w:val="22"/>
                <w:lang w:val="es-MX"/>
              </w:rPr>
              <w:t>2047</w:t>
            </w:r>
          </w:p>
        </w:tc>
        <w:tc>
          <w:tcPr>
            <w:tcW w:w="2477" w:type="dxa"/>
            <w:gridSpan w:val="2"/>
            <w:vAlign w:val="center"/>
          </w:tcPr>
          <w:p w14:paraId="793F610E" w14:textId="0328996C" w:rsidR="00AF5A39" w:rsidRPr="00BD1E66" w:rsidRDefault="00AF5A39" w:rsidP="0008007B">
            <w:pPr>
              <w:ind w:right="88"/>
              <w:rPr>
                <w:rFonts w:ascii="Arial" w:hAnsi="Arial" w:cs="Arial"/>
                <w:b/>
                <w:sz w:val="22"/>
                <w:szCs w:val="22"/>
              </w:rPr>
            </w:pPr>
            <w:r w:rsidRPr="00BD1E66">
              <w:rPr>
                <w:rFonts w:ascii="Arial" w:hAnsi="Arial" w:cs="Arial"/>
                <w:b/>
                <w:sz w:val="22"/>
                <w:szCs w:val="22"/>
              </w:rPr>
              <w:t xml:space="preserve">Fecha: </w:t>
            </w:r>
            <w:r w:rsidR="0031616C" w:rsidRPr="00BD1E66">
              <w:rPr>
                <w:rFonts w:ascii="Arial" w:hAnsi="Arial" w:cs="Arial"/>
                <w:b/>
                <w:color w:val="000000" w:themeColor="text1"/>
                <w:sz w:val="22"/>
                <w:szCs w:val="22"/>
                <w:lang w:val="es-MX"/>
              </w:rPr>
              <w:t>21.11.2025</w:t>
            </w:r>
          </w:p>
        </w:tc>
      </w:tr>
      <w:tr w:rsidR="006132D9" w:rsidRPr="00BD1E66" w14:paraId="5CABF7C8" w14:textId="77777777" w:rsidTr="5C74AEB5">
        <w:trPr>
          <w:trHeight w:val="454"/>
        </w:trPr>
        <w:tc>
          <w:tcPr>
            <w:tcW w:w="10193" w:type="dxa"/>
            <w:gridSpan w:val="8"/>
            <w:vAlign w:val="center"/>
          </w:tcPr>
          <w:p w14:paraId="089912D8" w14:textId="77777777" w:rsidR="006132D9" w:rsidRPr="00BD1E66" w:rsidRDefault="006132D9" w:rsidP="0008007B">
            <w:pPr>
              <w:tabs>
                <w:tab w:val="left" w:pos="360"/>
              </w:tabs>
              <w:ind w:left="360" w:right="88" w:hanging="360"/>
              <w:jc w:val="both"/>
              <w:rPr>
                <w:rFonts w:ascii="Arial" w:hAnsi="Arial" w:cs="Arial"/>
                <w:b/>
                <w:sz w:val="22"/>
                <w:szCs w:val="22"/>
              </w:rPr>
            </w:pPr>
            <w:r w:rsidRPr="00BD1E66">
              <w:rPr>
                <w:rFonts w:ascii="Arial" w:hAnsi="Arial" w:cs="Arial"/>
                <w:b/>
                <w:sz w:val="22"/>
                <w:szCs w:val="22"/>
              </w:rPr>
              <w:t>FUENTE DE LOS RECURSOS</w:t>
            </w:r>
          </w:p>
          <w:p w14:paraId="7374A35C" w14:textId="77777777" w:rsidR="006132D9" w:rsidRPr="00BD1E66" w:rsidRDefault="006132D9" w:rsidP="006132D9">
            <w:pPr>
              <w:tabs>
                <w:tab w:val="left" w:pos="360"/>
              </w:tabs>
              <w:ind w:left="360" w:right="88" w:hanging="360"/>
              <w:jc w:val="both"/>
              <w:rPr>
                <w:rFonts w:ascii="Arial" w:hAnsi="Arial" w:cs="Arial"/>
                <w:b/>
                <w:sz w:val="22"/>
                <w:szCs w:val="22"/>
              </w:rPr>
            </w:pPr>
            <w:r w:rsidRPr="00BD1E66">
              <w:rPr>
                <w:rFonts w:ascii="Arial" w:hAnsi="Arial" w:cs="Arial"/>
                <w:b/>
                <w:szCs w:val="22"/>
              </w:rPr>
              <w:t>(</w:t>
            </w:r>
            <w:r w:rsidRPr="00BD1E66">
              <w:rPr>
                <w:rFonts w:ascii="Arial" w:hAnsi="Arial" w:cs="Arial"/>
                <w:szCs w:val="22"/>
              </w:rPr>
              <w:t>Seleccione con una X, para inversión indique el número del proyecto</w:t>
            </w:r>
            <w:r w:rsidRPr="00BD1E66">
              <w:rPr>
                <w:rFonts w:ascii="Arial" w:hAnsi="Arial" w:cs="Arial"/>
                <w:b/>
                <w:szCs w:val="22"/>
              </w:rPr>
              <w:t>)</w:t>
            </w:r>
            <w:r w:rsidRPr="00BD1E66">
              <w:rPr>
                <w:rFonts w:ascii="Arial" w:hAnsi="Arial" w:cs="Arial"/>
                <w:b/>
                <w:sz w:val="22"/>
                <w:szCs w:val="22"/>
              </w:rPr>
              <w:t xml:space="preserve"> </w:t>
            </w:r>
          </w:p>
        </w:tc>
      </w:tr>
      <w:tr w:rsidR="00D55CBA" w:rsidRPr="00BD1E66" w14:paraId="36A5798B" w14:textId="77777777" w:rsidTr="5C74AEB5">
        <w:trPr>
          <w:trHeight w:val="454"/>
        </w:trPr>
        <w:tc>
          <w:tcPr>
            <w:tcW w:w="2972" w:type="dxa"/>
            <w:vAlign w:val="center"/>
          </w:tcPr>
          <w:p w14:paraId="4C4D9B22" w14:textId="77777777" w:rsidR="00D55CBA" w:rsidRPr="00BD1E66" w:rsidRDefault="00D55CBA" w:rsidP="00D55CBA">
            <w:pPr>
              <w:tabs>
                <w:tab w:val="left" w:pos="360"/>
              </w:tabs>
              <w:ind w:left="360" w:right="88" w:hanging="360"/>
              <w:jc w:val="both"/>
              <w:rPr>
                <w:rFonts w:ascii="Arial" w:hAnsi="Arial" w:cs="Arial"/>
                <w:b/>
                <w:sz w:val="22"/>
                <w:szCs w:val="22"/>
              </w:rPr>
            </w:pPr>
            <w:r w:rsidRPr="00BD1E66">
              <w:rPr>
                <w:rFonts w:ascii="Arial" w:hAnsi="Arial" w:cs="Arial"/>
                <w:b/>
                <w:sz w:val="22"/>
                <w:szCs w:val="22"/>
              </w:rPr>
              <w:t xml:space="preserve">Funcionamiento </w:t>
            </w:r>
          </w:p>
        </w:tc>
        <w:tc>
          <w:tcPr>
            <w:tcW w:w="520" w:type="dxa"/>
            <w:vAlign w:val="center"/>
          </w:tcPr>
          <w:p w14:paraId="58453B45" w14:textId="77777777" w:rsidR="00D55CBA" w:rsidRPr="00BD1E66" w:rsidRDefault="00D55CBA" w:rsidP="00D55CBA">
            <w:pPr>
              <w:tabs>
                <w:tab w:val="left" w:pos="360"/>
              </w:tabs>
              <w:ind w:left="360" w:right="88" w:hanging="360"/>
              <w:jc w:val="both"/>
              <w:rPr>
                <w:rFonts w:ascii="Arial" w:hAnsi="Arial" w:cs="Arial"/>
                <w:b/>
                <w:sz w:val="22"/>
                <w:szCs w:val="22"/>
              </w:rPr>
            </w:pPr>
          </w:p>
        </w:tc>
        <w:tc>
          <w:tcPr>
            <w:tcW w:w="1842" w:type="dxa"/>
            <w:gridSpan w:val="2"/>
            <w:vAlign w:val="center"/>
          </w:tcPr>
          <w:p w14:paraId="72FFB0B0" w14:textId="77777777" w:rsidR="00D55CBA" w:rsidRPr="00BD1E66" w:rsidRDefault="00D55CBA" w:rsidP="00D55CBA">
            <w:pPr>
              <w:tabs>
                <w:tab w:val="left" w:pos="360"/>
              </w:tabs>
              <w:ind w:left="360" w:right="88" w:hanging="360"/>
              <w:jc w:val="both"/>
              <w:rPr>
                <w:rFonts w:ascii="Arial" w:hAnsi="Arial" w:cs="Arial"/>
                <w:b/>
                <w:sz w:val="22"/>
                <w:szCs w:val="22"/>
              </w:rPr>
            </w:pPr>
            <w:r w:rsidRPr="00BD1E66">
              <w:rPr>
                <w:rFonts w:ascii="Arial" w:hAnsi="Arial" w:cs="Arial"/>
                <w:b/>
                <w:sz w:val="22"/>
                <w:szCs w:val="22"/>
              </w:rPr>
              <w:t xml:space="preserve">Inversión </w:t>
            </w:r>
          </w:p>
        </w:tc>
        <w:tc>
          <w:tcPr>
            <w:tcW w:w="567" w:type="dxa"/>
            <w:vAlign w:val="center"/>
          </w:tcPr>
          <w:p w14:paraId="562A3BFC" w14:textId="3DB17942" w:rsidR="00D55CBA" w:rsidRPr="00BD1E66" w:rsidRDefault="00D55CBA" w:rsidP="00D55CBA">
            <w:pPr>
              <w:tabs>
                <w:tab w:val="left" w:pos="360"/>
              </w:tabs>
              <w:ind w:left="360" w:right="88" w:hanging="360"/>
              <w:jc w:val="both"/>
              <w:rPr>
                <w:rFonts w:ascii="Arial" w:hAnsi="Arial" w:cs="Arial"/>
                <w:b/>
                <w:sz w:val="22"/>
                <w:szCs w:val="22"/>
              </w:rPr>
            </w:pPr>
            <w:r w:rsidRPr="00BD1E66">
              <w:rPr>
                <w:rFonts w:ascii="Arial" w:hAnsi="Arial" w:cs="Arial"/>
                <w:b/>
                <w:sz w:val="22"/>
                <w:szCs w:val="22"/>
              </w:rPr>
              <w:t>X</w:t>
            </w:r>
          </w:p>
        </w:tc>
        <w:tc>
          <w:tcPr>
            <w:tcW w:w="2268" w:type="dxa"/>
            <w:gridSpan w:val="2"/>
            <w:vAlign w:val="center"/>
          </w:tcPr>
          <w:p w14:paraId="2D4C09B1" w14:textId="77777777" w:rsidR="00D55CBA" w:rsidRPr="00BD1E66" w:rsidRDefault="00D55CBA" w:rsidP="00D55CBA">
            <w:pPr>
              <w:tabs>
                <w:tab w:val="left" w:pos="360"/>
              </w:tabs>
              <w:ind w:left="360" w:right="88" w:hanging="360"/>
              <w:jc w:val="both"/>
              <w:rPr>
                <w:rFonts w:ascii="Arial" w:hAnsi="Arial" w:cs="Arial"/>
                <w:b/>
                <w:sz w:val="22"/>
                <w:szCs w:val="22"/>
              </w:rPr>
            </w:pPr>
            <w:r w:rsidRPr="00BD1E66">
              <w:rPr>
                <w:rFonts w:ascii="Arial" w:hAnsi="Arial" w:cs="Arial"/>
                <w:b/>
                <w:sz w:val="22"/>
                <w:szCs w:val="22"/>
              </w:rPr>
              <w:t xml:space="preserve">No. de Proyecto </w:t>
            </w:r>
          </w:p>
        </w:tc>
        <w:tc>
          <w:tcPr>
            <w:tcW w:w="2024" w:type="dxa"/>
            <w:vAlign w:val="center"/>
          </w:tcPr>
          <w:p w14:paraId="591C884B" w14:textId="40BA7768" w:rsidR="00D55CBA" w:rsidRPr="00BD1E66" w:rsidRDefault="0031616C" w:rsidP="00D55CBA">
            <w:pPr>
              <w:tabs>
                <w:tab w:val="left" w:pos="360"/>
              </w:tabs>
              <w:ind w:left="360" w:right="88" w:hanging="360"/>
              <w:jc w:val="both"/>
              <w:rPr>
                <w:rFonts w:ascii="Arial" w:hAnsi="Arial" w:cs="Arial"/>
                <w:b/>
                <w:sz w:val="18"/>
                <w:szCs w:val="18"/>
              </w:rPr>
            </w:pPr>
            <w:r w:rsidRPr="00BD1E66">
              <w:rPr>
                <w:rFonts w:ascii="Arial" w:hAnsi="Arial" w:cs="Arial"/>
                <w:b/>
                <w:color w:val="000000" w:themeColor="text1"/>
                <w:sz w:val="18"/>
                <w:szCs w:val="18"/>
              </w:rPr>
              <w:t>8148</w:t>
            </w:r>
          </w:p>
        </w:tc>
      </w:tr>
    </w:tbl>
    <w:p w14:paraId="05348A3D" w14:textId="77777777" w:rsidR="006132D9" w:rsidRPr="00BD1E66" w:rsidRDefault="006132D9" w:rsidP="00A34F60">
      <w:pPr>
        <w:ind w:right="88"/>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39"/>
        <w:gridCol w:w="2552"/>
        <w:gridCol w:w="4089"/>
      </w:tblGrid>
      <w:tr w:rsidR="006132D9" w:rsidRPr="00BD1E66" w14:paraId="05C4B807" w14:textId="77777777" w:rsidTr="00AF5A39">
        <w:trPr>
          <w:trHeight w:val="454"/>
        </w:trPr>
        <w:tc>
          <w:tcPr>
            <w:tcW w:w="10180" w:type="dxa"/>
            <w:gridSpan w:val="3"/>
            <w:shd w:val="clear" w:color="auto" w:fill="F2F2F2" w:themeFill="background1" w:themeFillShade="F2"/>
            <w:vAlign w:val="center"/>
          </w:tcPr>
          <w:p w14:paraId="4BA7F73D" w14:textId="77777777" w:rsidR="006132D9" w:rsidRPr="00BD1E66" w:rsidRDefault="006132D9" w:rsidP="0008007B">
            <w:pPr>
              <w:tabs>
                <w:tab w:val="left" w:pos="360"/>
              </w:tabs>
              <w:ind w:left="360" w:right="88" w:hanging="360"/>
              <w:jc w:val="both"/>
              <w:rPr>
                <w:rFonts w:ascii="Arial" w:hAnsi="Arial" w:cs="Arial"/>
                <w:b/>
                <w:sz w:val="22"/>
                <w:szCs w:val="22"/>
              </w:rPr>
            </w:pPr>
            <w:r w:rsidRPr="00BD1E66">
              <w:rPr>
                <w:rFonts w:ascii="Arial" w:hAnsi="Arial" w:cs="Arial"/>
                <w:b/>
                <w:sz w:val="22"/>
                <w:szCs w:val="22"/>
              </w:rPr>
              <w:t>1.</w:t>
            </w:r>
            <w:r w:rsidRPr="00BD1E66">
              <w:rPr>
                <w:rFonts w:ascii="Arial" w:hAnsi="Arial" w:cs="Arial"/>
                <w:b/>
                <w:sz w:val="22"/>
                <w:szCs w:val="22"/>
              </w:rPr>
              <w:tab/>
              <w:t>TRÁMITE SOLICITADO - Modificación contractual:</w:t>
            </w:r>
          </w:p>
        </w:tc>
      </w:tr>
      <w:tr w:rsidR="00AF5A39" w:rsidRPr="00BD1E66" w14:paraId="463367E7" w14:textId="77777777" w:rsidTr="00AF5A39">
        <w:trPr>
          <w:trHeight w:val="454"/>
        </w:trPr>
        <w:tc>
          <w:tcPr>
            <w:tcW w:w="3539" w:type="dxa"/>
            <w:vAlign w:val="center"/>
          </w:tcPr>
          <w:p w14:paraId="66D4A85A" w14:textId="77777777" w:rsidR="00AF5A39" w:rsidRPr="00BD1E66" w:rsidRDefault="00AF5A39" w:rsidP="006132D9">
            <w:pPr>
              <w:tabs>
                <w:tab w:val="left" w:pos="464"/>
              </w:tabs>
              <w:autoSpaceDE w:val="0"/>
              <w:autoSpaceDN w:val="0"/>
              <w:adjustRightInd w:val="0"/>
              <w:ind w:left="360" w:right="88" w:hanging="360"/>
              <w:rPr>
                <w:rFonts w:ascii="Arial" w:hAnsi="Arial" w:cs="Arial"/>
                <w:sz w:val="22"/>
                <w:szCs w:val="22"/>
              </w:rPr>
            </w:pPr>
            <w:r w:rsidRPr="00BD1E66">
              <w:rPr>
                <w:rFonts w:ascii="Arial" w:hAnsi="Arial" w:cs="Arial"/>
                <w:sz w:val="22"/>
                <w:szCs w:val="22"/>
              </w:rPr>
              <w:t>Contrato No.</w:t>
            </w:r>
          </w:p>
        </w:tc>
        <w:tc>
          <w:tcPr>
            <w:tcW w:w="2552" w:type="dxa"/>
            <w:vAlign w:val="center"/>
          </w:tcPr>
          <w:p w14:paraId="074B6D4D" w14:textId="737F1476" w:rsidR="00AF5A39" w:rsidRPr="00BD1E66" w:rsidRDefault="00311064" w:rsidP="006132D9">
            <w:pPr>
              <w:tabs>
                <w:tab w:val="left" w:pos="464"/>
              </w:tabs>
              <w:autoSpaceDE w:val="0"/>
              <w:autoSpaceDN w:val="0"/>
              <w:adjustRightInd w:val="0"/>
              <w:ind w:left="360" w:right="88" w:hanging="360"/>
              <w:rPr>
                <w:rFonts w:ascii="Arial" w:hAnsi="Arial" w:cs="Arial"/>
                <w:b/>
                <w:sz w:val="22"/>
                <w:szCs w:val="22"/>
              </w:rPr>
            </w:pPr>
            <w:r w:rsidRPr="00BD1E66">
              <w:rPr>
                <w:rFonts w:ascii="Arial" w:hAnsi="Arial" w:cs="Arial"/>
                <w:b/>
                <w:sz w:val="22"/>
                <w:szCs w:val="22"/>
              </w:rPr>
              <w:t>158948-2025</w:t>
            </w:r>
          </w:p>
        </w:tc>
        <w:tc>
          <w:tcPr>
            <w:tcW w:w="4089" w:type="dxa"/>
            <w:vAlign w:val="center"/>
          </w:tcPr>
          <w:p w14:paraId="73ACC5F6" w14:textId="71999141" w:rsidR="00AF5A39" w:rsidRPr="00BD1E66" w:rsidRDefault="00AF5A39" w:rsidP="006132D9">
            <w:pPr>
              <w:tabs>
                <w:tab w:val="left" w:pos="464"/>
              </w:tabs>
              <w:autoSpaceDE w:val="0"/>
              <w:autoSpaceDN w:val="0"/>
              <w:adjustRightInd w:val="0"/>
              <w:ind w:left="360" w:right="88" w:hanging="360"/>
              <w:rPr>
                <w:rFonts w:ascii="Arial" w:hAnsi="Arial" w:cs="Arial"/>
                <w:b/>
                <w:bCs/>
                <w:sz w:val="22"/>
                <w:szCs w:val="22"/>
              </w:rPr>
            </w:pPr>
            <w:r w:rsidRPr="00BD1E66">
              <w:rPr>
                <w:rFonts w:ascii="Arial" w:hAnsi="Arial" w:cs="Arial"/>
                <w:b/>
                <w:bCs/>
                <w:sz w:val="22"/>
                <w:szCs w:val="22"/>
              </w:rPr>
              <w:t>Fecha: 29/12/2025</w:t>
            </w:r>
          </w:p>
        </w:tc>
      </w:tr>
      <w:tr w:rsidR="006132D9" w:rsidRPr="00BD1E66" w14:paraId="14EB6631" w14:textId="77777777" w:rsidTr="00AF5A39">
        <w:trPr>
          <w:trHeight w:val="454"/>
        </w:trPr>
        <w:tc>
          <w:tcPr>
            <w:tcW w:w="3539" w:type="dxa"/>
            <w:vAlign w:val="center"/>
          </w:tcPr>
          <w:p w14:paraId="3D25D45F" w14:textId="77777777" w:rsidR="006132D9" w:rsidRPr="00BD1E66" w:rsidRDefault="006132D9" w:rsidP="006132D9">
            <w:pPr>
              <w:tabs>
                <w:tab w:val="left" w:pos="464"/>
              </w:tabs>
              <w:autoSpaceDE w:val="0"/>
              <w:autoSpaceDN w:val="0"/>
              <w:adjustRightInd w:val="0"/>
              <w:ind w:left="360" w:right="88" w:hanging="360"/>
              <w:rPr>
                <w:rFonts w:ascii="Arial" w:hAnsi="Arial" w:cs="Arial"/>
                <w:sz w:val="22"/>
                <w:szCs w:val="22"/>
              </w:rPr>
            </w:pPr>
            <w:r w:rsidRPr="00BD1E66">
              <w:rPr>
                <w:rFonts w:ascii="Arial" w:hAnsi="Arial" w:cs="Arial"/>
                <w:sz w:val="22"/>
                <w:szCs w:val="22"/>
              </w:rPr>
              <w:t>Clase de Contrato</w:t>
            </w:r>
          </w:p>
        </w:tc>
        <w:tc>
          <w:tcPr>
            <w:tcW w:w="6641" w:type="dxa"/>
            <w:gridSpan w:val="2"/>
            <w:vAlign w:val="center"/>
          </w:tcPr>
          <w:p w14:paraId="6F5116FA" w14:textId="1F9589E0" w:rsidR="006132D9" w:rsidRPr="00BD1E66" w:rsidRDefault="00865EE5" w:rsidP="006132D9">
            <w:pPr>
              <w:tabs>
                <w:tab w:val="left" w:pos="464"/>
              </w:tabs>
              <w:autoSpaceDE w:val="0"/>
              <w:autoSpaceDN w:val="0"/>
              <w:adjustRightInd w:val="0"/>
              <w:ind w:left="360" w:right="88" w:hanging="360"/>
              <w:rPr>
                <w:rFonts w:ascii="Arial" w:hAnsi="Arial" w:cs="Arial"/>
                <w:b/>
                <w:bCs/>
                <w:sz w:val="22"/>
                <w:szCs w:val="22"/>
              </w:rPr>
            </w:pPr>
            <w:r w:rsidRPr="00BD1E66">
              <w:rPr>
                <w:rFonts w:ascii="Arial" w:hAnsi="Arial" w:cs="Arial"/>
                <w:b/>
                <w:bCs/>
                <w:sz w:val="22"/>
                <w:szCs w:val="22"/>
              </w:rPr>
              <w:t xml:space="preserve">Contratación </w:t>
            </w:r>
            <w:r w:rsidR="0031616C" w:rsidRPr="00BD1E66">
              <w:rPr>
                <w:rFonts w:ascii="Arial" w:hAnsi="Arial" w:cs="Arial"/>
                <w:b/>
                <w:bCs/>
                <w:sz w:val="22"/>
                <w:szCs w:val="22"/>
              </w:rPr>
              <w:t>Prestaci</w:t>
            </w:r>
            <w:r w:rsidR="00C008CB">
              <w:rPr>
                <w:rFonts w:ascii="Arial" w:hAnsi="Arial" w:cs="Arial"/>
                <w:b/>
                <w:bCs/>
                <w:sz w:val="22"/>
                <w:szCs w:val="22"/>
              </w:rPr>
              <w:t>ó</w:t>
            </w:r>
            <w:r w:rsidR="0031616C" w:rsidRPr="00BD1E66">
              <w:rPr>
                <w:rFonts w:ascii="Arial" w:hAnsi="Arial" w:cs="Arial"/>
                <w:b/>
                <w:bCs/>
                <w:sz w:val="22"/>
                <w:szCs w:val="22"/>
              </w:rPr>
              <w:t>n de Servicios</w:t>
            </w:r>
          </w:p>
        </w:tc>
      </w:tr>
      <w:tr w:rsidR="006132D9" w:rsidRPr="00BD1E66" w14:paraId="4F659676" w14:textId="77777777" w:rsidTr="00AF5A39">
        <w:trPr>
          <w:trHeight w:val="454"/>
        </w:trPr>
        <w:tc>
          <w:tcPr>
            <w:tcW w:w="3539" w:type="dxa"/>
            <w:vAlign w:val="center"/>
          </w:tcPr>
          <w:p w14:paraId="25BC1289" w14:textId="77777777" w:rsidR="006132D9" w:rsidRPr="00BD1E66" w:rsidRDefault="006132D9" w:rsidP="006132D9">
            <w:pPr>
              <w:tabs>
                <w:tab w:val="left" w:pos="464"/>
              </w:tabs>
              <w:autoSpaceDE w:val="0"/>
              <w:autoSpaceDN w:val="0"/>
              <w:adjustRightInd w:val="0"/>
              <w:ind w:left="360" w:right="88" w:hanging="360"/>
              <w:rPr>
                <w:rFonts w:ascii="Arial" w:hAnsi="Arial" w:cs="Arial"/>
                <w:sz w:val="22"/>
                <w:szCs w:val="22"/>
              </w:rPr>
            </w:pPr>
            <w:r w:rsidRPr="00BD1E66">
              <w:rPr>
                <w:rFonts w:ascii="Arial" w:hAnsi="Arial" w:cs="Arial"/>
                <w:sz w:val="22"/>
                <w:szCs w:val="22"/>
              </w:rPr>
              <w:t>Objeto</w:t>
            </w:r>
          </w:p>
        </w:tc>
        <w:tc>
          <w:tcPr>
            <w:tcW w:w="6641" w:type="dxa"/>
            <w:gridSpan w:val="2"/>
            <w:vAlign w:val="center"/>
          </w:tcPr>
          <w:p w14:paraId="3B1FD61B" w14:textId="46D70894" w:rsidR="006132D9" w:rsidRPr="00BD1E66" w:rsidRDefault="001274F6" w:rsidP="001274F6">
            <w:pPr>
              <w:tabs>
                <w:tab w:val="left" w:pos="464"/>
              </w:tabs>
              <w:autoSpaceDE w:val="0"/>
              <w:autoSpaceDN w:val="0"/>
              <w:adjustRightInd w:val="0"/>
              <w:ind w:right="88"/>
              <w:rPr>
                <w:rFonts w:ascii="Arial" w:hAnsi="Arial" w:cs="Arial"/>
                <w:b/>
                <w:bCs/>
                <w:sz w:val="22"/>
                <w:szCs w:val="22"/>
              </w:rPr>
            </w:pPr>
            <w:r w:rsidRPr="00BD1E66">
              <w:rPr>
                <w:rFonts w:ascii="Arial" w:hAnsi="Arial" w:cs="Arial"/>
                <w:b/>
                <w:bCs/>
                <w:sz w:val="22"/>
                <w:szCs w:val="22"/>
              </w:rPr>
              <w:t>CONTRATAR LOS SERVICIOS DE ALOJAMIENTO DE INFRAESTRUCTURA TECNOLÓGICA EN UN CENTRO DE DATOS PARA LA SECRETARÍA DISTRITAL DEL HABITAT.</w:t>
            </w:r>
          </w:p>
        </w:tc>
      </w:tr>
      <w:tr w:rsidR="006132D9" w:rsidRPr="00BD1E66" w14:paraId="305DFA28" w14:textId="77777777" w:rsidTr="00AF5A39">
        <w:trPr>
          <w:trHeight w:val="454"/>
        </w:trPr>
        <w:tc>
          <w:tcPr>
            <w:tcW w:w="3539" w:type="dxa"/>
            <w:tcBorders>
              <w:bottom w:val="single" w:sz="4" w:space="0" w:color="auto"/>
            </w:tcBorders>
            <w:vAlign w:val="center"/>
          </w:tcPr>
          <w:p w14:paraId="0749FFBE" w14:textId="77777777" w:rsidR="006132D9" w:rsidRPr="00BD1E66" w:rsidRDefault="006132D9" w:rsidP="006132D9">
            <w:pPr>
              <w:tabs>
                <w:tab w:val="left" w:pos="464"/>
              </w:tabs>
              <w:autoSpaceDE w:val="0"/>
              <w:autoSpaceDN w:val="0"/>
              <w:adjustRightInd w:val="0"/>
              <w:ind w:left="360" w:right="88" w:hanging="360"/>
              <w:rPr>
                <w:rFonts w:ascii="Arial" w:hAnsi="Arial" w:cs="Arial"/>
                <w:sz w:val="22"/>
                <w:szCs w:val="22"/>
              </w:rPr>
            </w:pPr>
            <w:r w:rsidRPr="00BD1E66">
              <w:rPr>
                <w:rFonts w:ascii="Arial" w:hAnsi="Arial" w:cs="Arial"/>
                <w:sz w:val="22"/>
                <w:szCs w:val="22"/>
              </w:rPr>
              <w:t>Nombre del contratista</w:t>
            </w:r>
          </w:p>
        </w:tc>
        <w:tc>
          <w:tcPr>
            <w:tcW w:w="6641" w:type="dxa"/>
            <w:gridSpan w:val="2"/>
            <w:tcBorders>
              <w:bottom w:val="single" w:sz="4" w:space="0" w:color="auto"/>
            </w:tcBorders>
            <w:vAlign w:val="center"/>
          </w:tcPr>
          <w:p w14:paraId="3CE4CB74" w14:textId="509F22C2" w:rsidR="006132D9" w:rsidRPr="00BD1E66" w:rsidRDefault="00311064" w:rsidP="006132D9">
            <w:pPr>
              <w:tabs>
                <w:tab w:val="left" w:pos="464"/>
              </w:tabs>
              <w:autoSpaceDE w:val="0"/>
              <w:autoSpaceDN w:val="0"/>
              <w:adjustRightInd w:val="0"/>
              <w:ind w:left="360" w:right="88" w:hanging="360"/>
              <w:rPr>
                <w:rFonts w:ascii="Arial" w:hAnsi="Arial" w:cs="Arial"/>
                <w:b/>
                <w:bCs/>
                <w:sz w:val="22"/>
                <w:szCs w:val="22"/>
              </w:rPr>
            </w:pPr>
            <w:r w:rsidRPr="00BD1E66">
              <w:rPr>
                <w:rFonts w:ascii="Arial" w:hAnsi="Arial" w:cs="Arial"/>
                <w:b/>
                <w:bCs/>
                <w:sz w:val="22"/>
                <w:szCs w:val="22"/>
              </w:rPr>
              <w:t>IFX Networks Colombia SAS</w:t>
            </w:r>
          </w:p>
        </w:tc>
      </w:tr>
      <w:tr w:rsidR="006132D9" w:rsidRPr="00BD1E66" w14:paraId="30B0C846" w14:textId="77777777" w:rsidTr="00AF5A39">
        <w:trPr>
          <w:trHeight w:val="454"/>
        </w:trPr>
        <w:tc>
          <w:tcPr>
            <w:tcW w:w="3539" w:type="dxa"/>
            <w:tcBorders>
              <w:bottom w:val="single" w:sz="4" w:space="0" w:color="auto"/>
            </w:tcBorders>
            <w:vAlign w:val="center"/>
          </w:tcPr>
          <w:p w14:paraId="2052A248" w14:textId="77777777" w:rsidR="006132D9" w:rsidRPr="00BD1E66" w:rsidRDefault="006132D9" w:rsidP="006132D9">
            <w:pPr>
              <w:tabs>
                <w:tab w:val="left" w:pos="464"/>
              </w:tabs>
              <w:autoSpaceDE w:val="0"/>
              <w:autoSpaceDN w:val="0"/>
              <w:adjustRightInd w:val="0"/>
              <w:ind w:left="360" w:right="88" w:hanging="360"/>
              <w:rPr>
                <w:rFonts w:ascii="Arial" w:hAnsi="Arial" w:cs="Arial"/>
                <w:sz w:val="22"/>
                <w:szCs w:val="22"/>
              </w:rPr>
            </w:pPr>
            <w:r w:rsidRPr="00BD1E66">
              <w:rPr>
                <w:rFonts w:ascii="Arial" w:hAnsi="Arial" w:cs="Arial"/>
                <w:sz w:val="22"/>
                <w:szCs w:val="22"/>
              </w:rPr>
              <w:t>Valor inicial del contrato</w:t>
            </w:r>
          </w:p>
        </w:tc>
        <w:tc>
          <w:tcPr>
            <w:tcW w:w="6641" w:type="dxa"/>
            <w:gridSpan w:val="2"/>
            <w:tcBorders>
              <w:bottom w:val="single" w:sz="4" w:space="0" w:color="auto"/>
            </w:tcBorders>
            <w:vAlign w:val="center"/>
          </w:tcPr>
          <w:p w14:paraId="1D285E27" w14:textId="14507274" w:rsidR="006132D9" w:rsidRPr="00BD1E66" w:rsidRDefault="00826717" w:rsidP="001274F6">
            <w:pPr>
              <w:tabs>
                <w:tab w:val="left" w:pos="464"/>
              </w:tabs>
              <w:autoSpaceDE w:val="0"/>
              <w:autoSpaceDN w:val="0"/>
              <w:adjustRightInd w:val="0"/>
              <w:ind w:left="30" w:right="88" w:hanging="30"/>
              <w:jc w:val="both"/>
              <w:rPr>
                <w:rFonts w:ascii="Arial" w:hAnsi="Arial" w:cs="Arial"/>
                <w:b/>
                <w:bCs/>
                <w:sz w:val="22"/>
                <w:szCs w:val="22"/>
              </w:rPr>
            </w:pPr>
            <w:r w:rsidRPr="00BD1E66">
              <w:rPr>
                <w:rFonts w:ascii="Arial" w:hAnsi="Arial" w:cs="Arial"/>
                <w:b/>
                <w:bCs/>
                <w:sz w:val="22"/>
                <w:szCs w:val="22"/>
                <w:lang w:val="es-CO"/>
              </w:rPr>
              <w:t>CIENTO CATORCE MILLONES TRESCIENTOS DIECINUEVE MIL NOVECIENTOS SETENTA Y OCHO</w:t>
            </w:r>
            <w:r w:rsidR="0031616C" w:rsidRPr="00BD1E66">
              <w:rPr>
                <w:rFonts w:ascii="Arial" w:hAnsi="Arial" w:cs="Arial"/>
                <w:b/>
                <w:bCs/>
                <w:sz w:val="22"/>
                <w:szCs w:val="22"/>
                <w:lang w:val="es-CO"/>
              </w:rPr>
              <w:t xml:space="preserve"> PESOS</w:t>
            </w:r>
            <w:r w:rsidRPr="00BD1E66">
              <w:rPr>
                <w:rFonts w:ascii="Arial" w:hAnsi="Arial" w:cs="Arial"/>
                <w:b/>
                <w:bCs/>
                <w:sz w:val="22"/>
                <w:szCs w:val="22"/>
                <w:lang w:val="es-CO"/>
              </w:rPr>
              <w:t xml:space="preserve"> ($</w:t>
            </w:r>
            <w:r w:rsidRPr="00BD1E66">
              <w:rPr>
                <w:rFonts w:ascii="Arial" w:hAnsi="Arial" w:cs="Arial"/>
                <w:b/>
                <w:bCs/>
                <w:sz w:val="22"/>
                <w:szCs w:val="22"/>
              </w:rPr>
              <w:t>114.319.978,00</w:t>
            </w:r>
            <w:r w:rsidRPr="00BD1E66">
              <w:rPr>
                <w:rFonts w:ascii="Arial" w:hAnsi="Arial" w:cs="Arial"/>
                <w:b/>
                <w:bCs/>
                <w:sz w:val="22"/>
                <w:szCs w:val="22"/>
                <w:lang w:val="es-CO"/>
              </w:rPr>
              <w:t>) M/CTE</w:t>
            </w:r>
          </w:p>
        </w:tc>
      </w:tr>
      <w:tr w:rsidR="006132D9" w:rsidRPr="00BD1E66" w14:paraId="5F6F390F" w14:textId="77777777" w:rsidTr="00AF5A39">
        <w:trPr>
          <w:trHeight w:val="454"/>
        </w:trPr>
        <w:tc>
          <w:tcPr>
            <w:tcW w:w="3539" w:type="dxa"/>
            <w:tcBorders>
              <w:bottom w:val="single" w:sz="4" w:space="0" w:color="auto"/>
            </w:tcBorders>
            <w:vAlign w:val="center"/>
          </w:tcPr>
          <w:p w14:paraId="08FFF18F" w14:textId="77777777" w:rsidR="006132D9" w:rsidRPr="00BD1E66" w:rsidRDefault="006132D9" w:rsidP="006132D9">
            <w:pPr>
              <w:tabs>
                <w:tab w:val="left" w:pos="464"/>
              </w:tabs>
              <w:autoSpaceDE w:val="0"/>
              <w:autoSpaceDN w:val="0"/>
              <w:adjustRightInd w:val="0"/>
              <w:ind w:left="360" w:right="88" w:hanging="360"/>
              <w:rPr>
                <w:rFonts w:ascii="Arial" w:hAnsi="Arial" w:cs="Arial"/>
                <w:sz w:val="22"/>
                <w:szCs w:val="22"/>
              </w:rPr>
            </w:pPr>
            <w:r w:rsidRPr="00BD1E66">
              <w:rPr>
                <w:rFonts w:ascii="Arial" w:hAnsi="Arial" w:cs="Arial"/>
                <w:sz w:val="22"/>
                <w:szCs w:val="22"/>
              </w:rPr>
              <w:t>Plazo de ejecución inicial</w:t>
            </w:r>
          </w:p>
        </w:tc>
        <w:tc>
          <w:tcPr>
            <w:tcW w:w="6641" w:type="dxa"/>
            <w:gridSpan w:val="2"/>
            <w:tcBorders>
              <w:bottom w:val="single" w:sz="4" w:space="0" w:color="auto"/>
            </w:tcBorders>
            <w:vAlign w:val="center"/>
          </w:tcPr>
          <w:p w14:paraId="5DE2C367" w14:textId="49CD359B" w:rsidR="00734BBB" w:rsidRPr="00BD1E66" w:rsidRDefault="00C008CB" w:rsidP="00C008CB">
            <w:pPr>
              <w:tabs>
                <w:tab w:val="left" w:pos="464"/>
              </w:tabs>
              <w:autoSpaceDE w:val="0"/>
              <w:autoSpaceDN w:val="0"/>
              <w:adjustRightInd w:val="0"/>
              <w:ind w:right="91"/>
              <w:jc w:val="both"/>
              <w:rPr>
                <w:rFonts w:ascii="Arial" w:hAnsi="Arial" w:cs="Arial"/>
                <w:b/>
                <w:bCs/>
                <w:sz w:val="22"/>
                <w:szCs w:val="22"/>
              </w:rPr>
            </w:pPr>
            <w:r>
              <w:rPr>
                <w:rFonts w:ascii="Arial" w:hAnsi="Arial" w:cs="Arial"/>
                <w:b/>
                <w:bCs/>
                <w:sz w:val="22"/>
                <w:szCs w:val="22"/>
                <w:lang w:val="es-MX"/>
              </w:rPr>
              <w:t>Seis (06) meses, c</w:t>
            </w:r>
            <w:r w:rsidR="0031616C" w:rsidRPr="00BD1E66">
              <w:rPr>
                <w:rFonts w:ascii="Arial" w:hAnsi="Arial" w:cs="Arial"/>
                <w:b/>
                <w:bCs/>
                <w:sz w:val="22"/>
                <w:szCs w:val="22"/>
                <w:lang w:val="es-MX"/>
              </w:rPr>
              <w:t>ontados a partir de la suscripción del acta de inicio</w:t>
            </w:r>
          </w:p>
        </w:tc>
      </w:tr>
      <w:tr w:rsidR="006132D9" w:rsidRPr="00BD1E66" w14:paraId="769E2000" w14:textId="77777777" w:rsidTr="00AF5A39">
        <w:trPr>
          <w:trHeight w:val="454"/>
        </w:trPr>
        <w:tc>
          <w:tcPr>
            <w:tcW w:w="3539" w:type="dxa"/>
            <w:tcBorders>
              <w:bottom w:val="single" w:sz="4" w:space="0" w:color="auto"/>
            </w:tcBorders>
            <w:vAlign w:val="center"/>
          </w:tcPr>
          <w:p w14:paraId="48ECCAD7" w14:textId="77777777" w:rsidR="006132D9" w:rsidRPr="00BD1E66" w:rsidRDefault="006132D9" w:rsidP="006132D9">
            <w:pPr>
              <w:tabs>
                <w:tab w:val="left" w:pos="0"/>
              </w:tabs>
              <w:autoSpaceDE w:val="0"/>
              <w:autoSpaceDN w:val="0"/>
              <w:adjustRightInd w:val="0"/>
              <w:ind w:right="88"/>
              <w:rPr>
                <w:rFonts w:ascii="Arial" w:hAnsi="Arial" w:cs="Arial"/>
                <w:sz w:val="22"/>
                <w:szCs w:val="22"/>
                <w:lang w:val="it-CH"/>
              </w:rPr>
            </w:pPr>
            <w:r w:rsidRPr="00BD1E66">
              <w:rPr>
                <w:rFonts w:ascii="Arial" w:hAnsi="Arial" w:cs="Arial"/>
                <w:sz w:val="22"/>
                <w:szCs w:val="22"/>
                <w:lang w:val="it-CH"/>
              </w:rPr>
              <w:t>Nombre del supervisor del contrato</w:t>
            </w:r>
          </w:p>
        </w:tc>
        <w:tc>
          <w:tcPr>
            <w:tcW w:w="6641" w:type="dxa"/>
            <w:gridSpan w:val="2"/>
            <w:tcBorders>
              <w:bottom w:val="single" w:sz="4" w:space="0" w:color="auto"/>
            </w:tcBorders>
            <w:vAlign w:val="center"/>
          </w:tcPr>
          <w:p w14:paraId="3F2E8481" w14:textId="29EA489E" w:rsidR="006132D9" w:rsidRPr="00BD1E66" w:rsidRDefault="00B0724A" w:rsidP="006132D9">
            <w:pPr>
              <w:tabs>
                <w:tab w:val="left" w:pos="464"/>
              </w:tabs>
              <w:autoSpaceDE w:val="0"/>
              <w:autoSpaceDN w:val="0"/>
              <w:adjustRightInd w:val="0"/>
              <w:ind w:left="360" w:right="88" w:hanging="360"/>
              <w:rPr>
                <w:rFonts w:ascii="Arial" w:hAnsi="Arial" w:cs="Arial"/>
                <w:b/>
                <w:bCs/>
                <w:sz w:val="22"/>
                <w:szCs w:val="22"/>
                <w:lang w:val="it-CH"/>
              </w:rPr>
            </w:pPr>
            <w:r w:rsidRPr="00BD1E66">
              <w:rPr>
                <w:rFonts w:ascii="Arial" w:hAnsi="Arial" w:cs="Arial"/>
                <w:b/>
                <w:bCs/>
                <w:sz w:val="22"/>
                <w:szCs w:val="22"/>
                <w:lang w:val="it-CH"/>
              </w:rPr>
              <w:t>Carlos Gabriel Gutierrez Pacheco</w:t>
            </w:r>
          </w:p>
        </w:tc>
      </w:tr>
      <w:tr w:rsidR="006132D9" w:rsidRPr="00BD1E66" w14:paraId="4607018F" w14:textId="77777777" w:rsidTr="00AF5A39">
        <w:trPr>
          <w:trHeight w:val="454"/>
        </w:trPr>
        <w:tc>
          <w:tcPr>
            <w:tcW w:w="3539" w:type="dxa"/>
            <w:tcBorders>
              <w:bottom w:val="single" w:sz="4" w:space="0" w:color="auto"/>
            </w:tcBorders>
            <w:vAlign w:val="center"/>
          </w:tcPr>
          <w:p w14:paraId="2B3EA9B8" w14:textId="77777777" w:rsidR="006132D9" w:rsidRPr="00BD1E66" w:rsidRDefault="006132D9" w:rsidP="006132D9">
            <w:pPr>
              <w:tabs>
                <w:tab w:val="left" w:pos="0"/>
              </w:tabs>
              <w:autoSpaceDE w:val="0"/>
              <w:autoSpaceDN w:val="0"/>
              <w:adjustRightInd w:val="0"/>
              <w:ind w:right="88"/>
              <w:rPr>
                <w:rFonts w:ascii="Arial" w:hAnsi="Arial" w:cs="Arial"/>
                <w:sz w:val="22"/>
                <w:szCs w:val="22"/>
              </w:rPr>
            </w:pPr>
            <w:r w:rsidRPr="00BD1E66">
              <w:rPr>
                <w:rFonts w:ascii="Arial" w:hAnsi="Arial" w:cs="Arial"/>
                <w:sz w:val="22"/>
                <w:szCs w:val="22"/>
              </w:rPr>
              <w:t>Cargo del supervisor del contrato</w:t>
            </w:r>
          </w:p>
        </w:tc>
        <w:tc>
          <w:tcPr>
            <w:tcW w:w="6641" w:type="dxa"/>
            <w:gridSpan w:val="2"/>
            <w:tcBorders>
              <w:bottom w:val="single" w:sz="4" w:space="0" w:color="auto"/>
            </w:tcBorders>
            <w:vAlign w:val="center"/>
          </w:tcPr>
          <w:p w14:paraId="1E01CC4A" w14:textId="12B3CB71" w:rsidR="006132D9" w:rsidRPr="00BD1E66" w:rsidRDefault="00B0724A" w:rsidP="006132D9">
            <w:pPr>
              <w:tabs>
                <w:tab w:val="left" w:pos="464"/>
              </w:tabs>
              <w:autoSpaceDE w:val="0"/>
              <w:autoSpaceDN w:val="0"/>
              <w:adjustRightInd w:val="0"/>
              <w:ind w:left="360" w:right="88" w:hanging="360"/>
              <w:rPr>
                <w:rFonts w:ascii="Arial" w:hAnsi="Arial" w:cs="Arial"/>
                <w:b/>
                <w:bCs/>
                <w:sz w:val="22"/>
                <w:szCs w:val="22"/>
              </w:rPr>
            </w:pPr>
            <w:r w:rsidRPr="00BD1E66">
              <w:rPr>
                <w:rFonts w:ascii="Arial" w:hAnsi="Arial" w:cs="Arial"/>
                <w:b/>
                <w:bCs/>
                <w:sz w:val="22"/>
                <w:szCs w:val="22"/>
              </w:rPr>
              <w:t>Jefe Oficina de Tecnología y Transformación Digital</w:t>
            </w:r>
          </w:p>
        </w:tc>
      </w:tr>
    </w:tbl>
    <w:p w14:paraId="15D39A27" w14:textId="77777777" w:rsidR="006132D9" w:rsidRPr="00BD1E66" w:rsidRDefault="006132D9" w:rsidP="006132D9">
      <w:pPr>
        <w:ind w:right="88"/>
        <w:jc w:val="both"/>
        <w:rPr>
          <w:rFonts w:ascii="Arial" w:hAnsi="Arial" w:cs="Arial"/>
          <w:sz w:val="22"/>
          <w:szCs w:val="22"/>
        </w:rPr>
      </w:pPr>
    </w:p>
    <w:tbl>
      <w:tblPr>
        <w:tblW w:w="10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555"/>
        <w:gridCol w:w="1555"/>
        <w:gridCol w:w="1555"/>
        <w:gridCol w:w="1555"/>
        <w:gridCol w:w="2378"/>
      </w:tblGrid>
      <w:tr w:rsidR="006132D9" w:rsidRPr="00BD1E66" w14:paraId="1236C6D5" w14:textId="77777777" w:rsidTr="5C74AEB5">
        <w:trPr>
          <w:trHeight w:val="454"/>
          <w:tblHeader/>
        </w:trPr>
        <w:tc>
          <w:tcPr>
            <w:tcW w:w="10153" w:type="dxa"/>
            <w:gridSpan w:val="6"/>
            <w:tcBorders>
              <w:bottom w:val="single" w:sz="4" w:space="0" w:color="auto"/>
            </w:tcBorders>
            <w:shd w:val="clear" w:color="auto" w:fill="F2F2F2" w:themeFill="background1" w:themeFillShade="F2"/>
            <w:vAlign w:val="center"/>
          </w:tcPr>
          <w:p w14:paraId="73515500" w14:textId="5F40F10D" w:rsidR="006132D9" w:rsidRPr="00BD1E66" w:rsidRDefault="006132D9" w:rsidP="006132D9">
            <w:pPr>
              <w:pStyle w:val="Prrafodelista"/>
              <w:numPr>
                <w:ilvl w:val="1"/>
                <w:numId w:val="14"/>
              </w:numPr>
              <w:tabs>
                <w:tab w:val="left" w:pos="22"/>
              </w:tabs>
              <w:autoSpaceDE w:val="0"/>
              <w:autoSpaceDN w:val="0"/>
              <w:adjustRightInd w:val="0"/>
              <w:ind w:right="88"/>
              <w:jc w:val="both"/>
              <w:rPr>
                <w:rFonts w:ascii="Arial" w:hAnsi="Arial" w:cs="Arial"/>
                <w:b/>
                <w:sz w:val="20"/>
              </w:rPr>
            </w:pPr>
            <w:r w:rsidRPr="00BD1E66">
              <w:rPr>
                <w:rFonts w:ascii="Arial" w:hAnsi="Arial" w:cs="Arial"/>
                <w:b/>
                <w:sz w:val="20"/>
              </w:rPr>
              <w:t>CLASE DE MODIFICACIÓN:</w:t>
            </w:r>
          </w:p>
        </w:tc>
      </w:tr>
      <w:tr w:rsidR="006132D9" w:rsidRPr="00BD1E66" w14:paraId="46E97A72" w14:textId="77777777" w:rsidTr="5C74AEB5">
        <w:trPr>
          <w:trHeight w:val="454"/>
        </w:trPr>
        <w:tc>
          <w:tcPr>
            <w:tcW w:w="1555" w:type="dxa"/>
            <w:vAlign w:val="center"/>
          </w:tcPr>
          <w:p w14:paraId="5A768729" w14:textId="1F57CE64" w:rsidR="006132D9" w:rsidRPr="00BD1E66" w:rsidRDefault="00D61F7C" w:rsidP="006132D9">
            <w:pPr>
              <w:pStyle w:val="Sinespaciado"/>
              <w:jc w:val="center"/>
              <w:rPr>
                <w:rFonts w:ascii="Arial" w:hAnsi="Arial" w:cs="Arial"/>
                <w:sz w:val="20"/>
              </w:rPr>
            </w:pPr>
            <w:r w:rsidRPr="00BD1E66">
              <w:rPr>
                <w:rFonts w:ascii="Arial" w:hAnsi="Arial" w:cs="Arial"/>
                <w:sz w:val="20"/>
              </w:rPr>
              <w:t>X</w:t>
            </w:r>
          </w:p>
        </w:tc>
        <w:tc>
          <w:tcPr>
            <w:tcW w:w="1555" w:type="dxa"/>
            <w:vAlign w:val="center"/>
          </w:tcPr>
          <w:p w14:paraId="102C0910" w14:textId="1A6EB00F" w:rsidR="006132D9" w:rsidRPr="00BD1E66" w:rsidRDefault="006132D9" w:rsidP="006132D9">
            <w:pPr>
              <w:autoSpaceDE w:val="0"/>
              <w:autoSpaceDN w:val="0"/>
              <w:adjustRightInd w:val="0"/>
              <w:ind w:left="19" w:right="88" w:hanging="19"/>
              <w:rPr>
                <w:rFonts w:ascii="Arial" w:hAnsi="Arial" w:cs="Arial"/>
                <w:sz w:val="20"/>
              </w:rPr>
            </w:pPr>
            <w:r w:rsidRPr="00BD1E66">
              <w:rPr>
                <w:rFonts w:ascii="Arial" w:hAnsi="Arial" w:cs="Arial"/>
                <w:sz w:val="20"/>
              </w:rPr>
              <w:t>Adición No. 01</w:t>
            </w:r>
          </w:p>
        </w:tc>
        <w:tc>
          <w:tcPr>
            <w:tcW w:w="1555" w:type="dxa"/>
            <w:tcBorders>
              <w:bottom w:val="single" w:sz="4" w:space="0" w:color="auto"/>
            </w:tcBorders>
            <w:vAlign w:val="center"/>
          </w:tcPr>
          <w:p w14:paraId="04646423" w14:textId="77777777" w:rsidR="006132D9" w:rsidRPr="00BD1E66" w:rsidRDefault="006132D9" w:rsidP="006132D9">
            <w:pPr>
              <w:autoSpaceDE w:val="0"/>
              <w:autoSpaceDN w:val="0"/>
              <w:adjustRightInd w:val="0"/>
              <w:ind w:left="19" w:right="88" w:hanging="19"/>
              <w:jc w:val="both"/>
              <w:rPr>
                <w:rFonts w:ascii="Arial" w:hAnsi="Arial" w:cs="Arial"/>
                <w:sz w:val="20"/>
              </w:rPr>
            </w:pPr>
            <w:r w:rsidRPr="00BD1E66">
              <w:rPr>
                <w:rFonts w:ascii="Arial" w:hAnsi="Arial" w:cs="Arial"/>
                <w:sz w:val="20"/>
              </w:rPr>
              <w:t>Valor de la adición</w:t>
            </w:r>
          </w:p>
        </w:tc>
        <w:tc>
          <w:tcPr>
            <w:tcW w:w="5488" w:type="dxa"/>
            <w:gridSpan w:val="3"/>
            <w:tcBorders>
              <w:bottom w:val="single" w:sz="4" w:space="0" w:color="auto"/>
            </w:tcBorders>
            <w:vAlign w:val="center"/>
          </w:tcPr>
          <w:p w14:paraId="1A624478" w14:textId="2F6FF4BA" w:rsidR="006132D9" w:rsidRPr="00BD1E66" w:rsidRDefault="00826717" w:rsidP="00821A6E">
            <w:pPr>
              <w:tabs>
                <w:tab w:val="left" w:pos="464"/>
              </w:tabs>
              <w:autoSpaceDE w:val="0"/>
              <w:autoSpaceDN w:val="0"/>
              <w:adjustRightInd w:val="0"/>
              <w:ind w:left="36" w:right="88" w:hanging="36"/>
              <w:jc w:val="both"/>
              <w:rPr>
                <w:rFonts w:ascii="Arial" w:hAnsi="Arial" w:cs="Arial"/>
                <w:b/>
                <w:bCs/>
                <w:sz w:val="20"/>
              </w:rPr>
            </w:pPr>
            <w:r w:rsidRPr="00BD1E66">
              <w:rPr>
                <w:rFonts w:ascii="Arial" w:hAnsi="Arial" w:cs="Arial"/>
                <w:b/>
                <w:bCs/>
                <w:sz w:val="20"/>
              </w:rPr>
              <w:t>CUARENTA Y SIETE MILLONES SEISCIENTOS DOS MIL CIENTO SESENTA Y NUEVE CINCUENTA PESOS M/CTE ($47.602.169,50)</w:t>
            </w:r>
          </w:p>
        </w:tc>
      </w:tr>
      <w:tr w:rsidR="006132D9" w:rsidRPr="00BD1E66" w14:paraId="0D0B6F7B" w14:textId="77777777" w:rsidTr="5C74AEB5">
        <w:trPr>
          <w:trHeight w:val="454"/>
        </w:trPr>
        <w:tc>
          <w:tcPr>
            <w:tcW w:w="1555" w:type="dxa"/>
            <w:tcBorders>
              <w:bottom w:val="single" w:sz="4" w:space="0" w:color="auto"/>
            </w:tcBorders>
            <w:vAlign w:val="center"/>
          </w:tcPr>
          <w:p w14:paraId="060B52DD" w14:textId="2DD79E75" w:rsidR="006132D9" w:rsidRPr="00BD1E66" w:rsidRDefault="00C501F1" w:rsidP="006132D9">
            <w:pPr>
              <w:pStyle w:val="Sinespaciado"/>
              <w:jc w:val="center"/>
              <w:rPr>
                <w:rFonts w:ascii="Arial" w:hAnsi="Arial" w:cs="Arial"/>
                <w:sz w:val="20"/>
              </w:rPr>
            </w:pPr>
            <w:r>
              <w:rPr>
                <w:rFonts w:ascii="Arial" w:hAnsi="Arial" w:cs="Arial"/>
                <w:sz w:val="20"/>
              </w:rPr>
              <w:t>X</w:t>
            </w:r>
          </w:p>
        </w:tc>
        <w:tc>
          <w:tcPr>
            <w:tcW w:w="1555" w:type="dxa"/>
            <w:tcBorders>
              <w:bottom w:val="single" w:sz="4" w:space="0" w:color="auto"/>
            </w:tcBorders>
            <w:vAlign w:val="center"/>
          </w:tcPr>
          <w:p w14:paraId="7B76ADE4" w14:textId="3D127556" w:rsidR="006132D9" w:rsidRPr="00BD1E66" w:rsidRDefault="006132D9" w:rsidP="006132D9">
            <w:pPr>
              <w:autoSpaceDE w:val="0"/>
              <w:autoSpaceDN w:val="0"/>
              <w:adjustRightInd w:val="0"/>
              <w:ind w:left="19" w:right="88" w:hanging="19"/>
              <w:rPr>
                <w:rFonts w:ascii="Arial" w:hAnsi="Arial" w:cs="Arial"/>
                <w:sz w:val="20"/>
              </w:rPr>
            </w:pPr>
            <w:r w:rsidRPr="00BD1E66">
              <w:rPr>
                <w:rFonts w:ascii="Arial" w:hAnsi="Arial" w:cs="Arial"/>
                <w:sz w:val="20"/>
              </w:rPr>
              <w:t>Prórroga No. 01</w:t>
            </w:r>
          </w:p>
        </w:tc>
        <w:tc>
          <w:tcPr>
            <w:tcW w:w="1555" w:type="dxa"/>
            <w:tcBorders>
              <w:bottom w:val="single" w:sz="4" w:space="0" w:color="auto"/>
            </w:tcBorders>
            <w:vAlign w:val="center"/>
          </w:tcPr>
          <w:p w14:paraId="12F9FA38" w14:textId="77777777" w:rsidR="006132D9" w:rsidRPr="00BD1E66" w:rsidRDefault="006132D9" w:rsidP="006132D9">
            <w:pPr>
              <w:autoSpaceDE w:val="0"/>
              <w:autoSpaceDN w:val="0"/>
              <w:adjustRightInd w:val="0"/>
              <w:ind w:left="19" w:right="88" w:hanging="19"/>
              <w:jc w:val="both"/>
              <w:rPr>
                <w:rFonts w:ascii="Arial" w:hAnsi="Arial" w:cs="Arial"/>
                <w:sz w:val="20"/>
              </w:rPr>
            </w:pPr>
            <w:r w:rsidRPr="00BD1E66">
              <w:rPr>
                <w:rFonts w:ascii="Arial" w:hAnsi="Arial" w:cs="Arial"/>
                <w:sz w:val="20"/>
              </w:rPr>
              <w:t>Plazo de la prórroga</w:t>
            </w:r>
          </w:p>
        </w:tc>
        <w:tc>
          <w:tcPr>
            <w:tcW w:w="5488" w:type="dxa"/>
            <w:gridSpan w:val="3"/>
            <w:tcBorders>
              <w:bottom w:val="single" w:sz="4" w:space="0" w:color="auto"/>
            </w:tcBorders>
            <w:vAlign w:val="center"/>
          </w:tcPr>
          <w:p w14:paraId="1B00E986" w14:textId="01B30D27" w:rsidR="006132D9" w:rsidRPr="00BD1E66" w:rsidRDefault="007247CB" w:rsidP="00D54B24">
            <w:pPr>
              <w:tabs>
                <w:tab w:val="left" w:pos="464"/>
              </w:tabs>
              <w:autoSpaceDE w:val="0"/>
              <w:autoSpaceDN w:val="0"/>
              <w:adjustRightInd w:val="0"/>
              <w:ind w:left="36" w:right="88"/>
              <w:jc w:val="both"/>
              <w:rPr>
                <w:rFonts w:ascii="Arial" w:hAnsi="Arial" w:cs="Arial"/>
                <w:b/>
                <w:bCs/>
                <w:sz w:val="20"/>
              </w:rPr>
            </w:pPr>
            <w:r>
              <w:rPr>
                <w:rFonts w:ascii="Arial" w:hAnsi="Arial" w:cs="Arial"/>
                <w:b/>
                <w:bCs/>
                <w:sz w:val="20"/>
              </w:rPr>
              <w:t xml:space="preserve"> Hasta el 31 de octubre de 2026</w:t>
            </w:r>
          </w:p>
        </w:tc>
      </w:tr>
      <w:tr w:rsidR="006132D9" w:rsidRPr="00BD1E66" w14:paraId="05756A4F" w14:textId="77777777" w:rsidTr="5C74AEB5">
        <w:trPr>
          <w:trHeight w:val="454"/>
        </w:trPr>
        <w:tc>
          <w:tcPr>
            <w:tcW w:w="1555" w:type="dxa"/>
            <w:tcBorders>
              <w:bottom w:val="single" w:sz="4" w:space="0" w:color="auto"/>
            </w:tcBorders>
            <w:vAlign w:val="center"/>
          </w:tcPr>
          <w:p w14:paraId="0AC08533" w14:textId="77777777" w:rsidR="006132D9" w:rsidRPr="00BD1E66" w:rsidRDefault="006132D9" w:rsidP="006132D9">
            <w:pPr>
              <w:pStyle w:val="Sinespaciado"/>
              <w:jc w:val="center"/>
              <w:rPr>
                <w:rFonts w:ascii="Arial" w:hAnsi="Arial" w:cs="Arial"/>
                <w:sz w:val="20"/>
              </w:rPr>
            </w:pPr>
          </w:p>
        </w:tc>
        <w:tc>
          <w:tcPr>
            <w:tcW w:w="1555" w:type="dxa"/>
            <w:tcBorders>
              <w:bottom w:val="single" w:sz="4" w:space="0" w:color="auto"/>
            </w:tcBorders>
            <w:vAlign w:val="center"/>
          </w:tcPr>
          <w:p w14:paraId="16C29BE5" w14:textId="69A4AB94" w:rsidR="006132D9" w:rsidRPr="00BD1E66" w:rsidRDefault="006132D9" w:rsidP="006132D9">
            <w:pPr>
              <w:autoSpaceDE w:val="0"/>
              <w:autoSpaceDN w:val="0"/>
              <w:adjustRightInd w:val="0"/>
              <w:ind w:left="19" w:right="88" w:hanging="19"/>
              <w:rPr>
                <w:rFonts w:ascii="Arial" w:hAnsi="Arial" w:cs="Arial"/>
                <w:sz w:val="20"/>
              </w:rPr>
            </w:pPr>
            <w:r w:rsidRPr="00BD1E66">
              <w:rPr>
                <w:rFonts w:ascii="Arial" w:hAnsi="Arial" w:cs="Arial"/>
                <w:sz w:val="20"/>
              </w:rPr>
              <w:t>Suspensión No. N/A</w:t>
            </w:r>
          </w:p>
        </w:tc>
        <w:tc>
          <w:tcPr>
            <w:tcW w:w="1555" w:type="dxa"/>
            <w:tcBorders>
              <w:bottom w:val="single" w:sz="4" w:space="0" w:color="auto"/>
            </w:tcBorders>
            <w:vAlign w:val="center"/>
          </w:tcPr>
          <w:p w14:paraId="42E353AB" w14:textId="77777777" w:rsidR="006132D9" w:rsidRPr="00BD1E66" w:rsidRDefault="006132D9" w:rsidP="006132D9">
            <w:pPr>
              <w:tabs>
                <w:tab w:val="left" w:pos="464"/>
              </w:tabs>
              <w:autoSpaceDE w:val="0"/>
              <w:autoSpaceDN w:val="0"/>
              <w:adjustRightInd w:val="0"/>
              <w:ind w:left="360" w:right="88" w:hanging="360"/>
              <w:jc w:val="both"/>
              <w:rPr>
                <w:rFonts w:ascii="Arial" w:hAnsi="Arial" w:cs="Arial"/>
                <w:sz w:val="20"/>
              </w:rPr>
            </w:pPr>
            <w:r w:rsidRPr="00BD1E66">
              <w:rPr>
                <w:rFonts w:ascii="Arial" w:hAnsi="Arial" w:cs="Arial"/>
                <w:sz w:val="20"/>
              </w:rPr>
              <w:t>Desde</w:t>
            </w:r>
          </w:p>
        </w:tc>
        <w:tc>
          <w:tcPr>
            <w:tcW w:w="1555" w:type="dxa"/>
            <w:tcBorders>
              <w:bottom w:val="single" w:sz="4" w:space="0" w:color="auto"/>
            </w:tcBorders>
            <w:vAlign w:val="center"/>
          </w:tcPr>
          <w:p w14:paraId="260D98CB" w14:textId="71446193" w:rsidR="006132D9" w:rsidRPr="00BD1E66" w:rsidRDefault="006132D9" w:rsidP="006132D9">
            <w:pPr>
              <w:tabs>
                <w:tab w:val="left" w:pos="464"/>
              </w:tabs>
              <w:autoSpaceDE w:val="0"/>
              <w:autoSpaceDN w:val="0"/>
              <w:adjustRightInd w:val="0"/>
              <w:ind w:left="360" w:right="88" w:hanging="360"/>
              <w:jc w:val="both"/>
              <w:rPr>
                <w:rFonts w:ascii="Arial" w:hAnsi="Arial" w:cs="Arial"/>
                <w:sz w:val="20"/>
              </w:rPr>
            </w:pPr>
          </w:p>
        </w:tc>
        <w:tc>
          <w:tcPr>
            <w:tcW w:w="1555" w:type="dxa"/>
            <w:tcBorders>
              <w:bottom w:val="single" w:sz="4" w:space="0" w:color="auto"/>
            </w:tcBorders>
            <w:vAlign w:val="center"/>
          </w:tcPr>
          <w:p w14:paraId="72AB7D22" w14:textId="77777777" w:rsidR="006132D9" w:rsidRPr="00BD1E66" w:rsidRDefault="006132D9" w:rsidP="006132D9">
            <w:pPr>
              <w:tabs>
                <w:tab w:val="left" w:pos="464"/>
              </w:tabs>
              <w:autoSpaceDE w:val="0"/>
              <w:autoSpaceDN w:val="0"/>
              <w:adjustRightInd w:val="0"/>
              <w:ind w:left="360" w:right="88" w:hanging="360"/>
              <w:jc w:val="both"/>
              <w:rPr>
                <w:rFonts w:ascii="Arial" w:hAnsi="Arial" w:cs="Arial"/>
                <w:sz w:val="20"/>
              </w:rPr>
            </w:pPr>
            <w:r w:rsidRPr="00BD1E66">
              <w:rPr>
                <w:rFonts w:ascii="Arial" w:hAnsi="Arial" w:cs="Arial"/>
                <w:sz w:val="20"/>
              </w:rPr>
              <w:t>Hasta</w:t>
            </w:r>
          </w:p>
        </w:tc>
        <w:tc>
          <w:tcPr>
            <w:tcW w:w="2378" w:type="dxa"/>
            <w:tcBorders>
              <w:bottom w:val="single" w:sz="4" w:space="0" w:color="auto"/>
            </w:tcBorders>
            <w:vAlign w:val="center"/>
          </w:tcPr>
          <w:p w14:paraId="37EC75F1" w14:textId="4D8E2389" w:rsidR="006132D9" w:rsidRPr="00BD1E66" w:rsidRDefault="006132D9" w:rsidP="006132D9">
            <w:pPr>
              <w:tabs>
                <w:tab w:val="left" w:pos="464"/>
              </w:tabs>
              <w:autoSpaceDE w:val="0"/>
              <w:autoSpaceDN w:val="0"/>
              <w:adjustRightInd w:val="0"/>
              <w:ind w:left="360" w:right="88" w:hanging="360"/>
              <w:jc w:val="both"/>
              <w:rPr>
                <w:rFonts w:ascii="Arial" w:hAnsi="Arial" w:cs="Arial"/>
                <w:sz w:val="20"/>
              </w:rPr>
            </w:pPr>
          </w:p>
        </w:tc>
      </w:tr>
      <w:tr w:rsidR="006132D9" w:rsidRPr="00BD1E66" w14:paraId="3C64B72C" w14:textId="77777777" w:rsidTr="5C74AEB5">
        <w:trPr>
          <w:trHeight w:val="454"/>
        </w:trPr>
        <w:tc>
          <w:tcPr>
            <w:tcW w:w="1555" w:type="dxa"/>
            <w:tcBorders>
              <w:bottom w:val="single" w:sz="4" w:space="0" w:color="auto"/>
            </w:tcBorders>
            <w:vAlign w:val="center"/>
          </w:tcPr>
          <w:p w14:paraId="047BFE51" w14:textId="77777777" w:rsidR="006132D9" w:rsidRPr="00BD1E66" w:rsidRDefault="006132D9" w:rsidP="006132D9">
            <w:pPr>
              <w:pStyle w:val="Sinespaciado"/>
              <w:jc w:val="center"/>
              <w:rPr>
                <w:rFonts w:ascii="Arial" w:hAnsi="Arial" w:cs="Arial"/>
                <w:sz w:val="20"/>
              </w:rPr>
            </w:pPr>
          </w:p>
        </w:tc>
        <w:tc>
          <w:tcPr>
            <w:tcW w:w="1555" w:type="dxa"/>
            <w:tcBorders>
              <w:bottom w:val="single" w:sz="4" w:space="0" w:color="auto"/>
            </w:tcBorders>
            <w:vAlign w:val="center"/>
          </w:tcPr>
          <w:p w14:paraId="23D823F2" w14:textId="77777777" w:rsidR="006132D9" w:rsidRPr="00BD1E66" w:rsidRDefault="006132D9" w:rsidP="006132D9">
            <w:pPr>
              <w:autoSpaceDE w:val="0"/>
              <w:autoSpaceDN w:val="0"/>
              <w:adjustRightInd w:val="0"/>
              <w:ind w:left="19" w:right="88" w:hanging="19"/>
              <w:rPr>
                <w:rFonts w:ascii="Arial" w:hAnsi="Arial" w:cs="Arial"/>
                <w:sz w:val="20"/>
              </w:rPr>
            </w:pPr>
            <w:r w:rsidRPr="00BD1E66">
              <w:rPr>
                <w:rFonts w:ascii="Arial" w:hAnsi="Arial" w:cs="Arial"/>
                <w:sz w:val="20"/>
              </w:rPr>
              <w:t>Terminación anticipada</w:t>
            </w:r>
          </w:p>
        </w:tc>
        <w:tc>
          <w:tcPr>
            <w:tcW w:w="1555" w:type="dxa"/>
            <w:tcBorders>
              <w:bottom w:val="single" w:sz="4" w:space="0" w:color="auto"/>
            </w:tcBorders>
            <w:vAlign w:val="center"/>
          </w:tcPr>
          <w:p w14:paraId="35E7CF6F" w14:textId="77777777" w:rsidR="006132D9" w:rsidRPr="00BD1E66" w:rsidRDefault="006132D9" w:rsidP="006132D9">
            <w:pPr>
              <w:autoSpaceDE w:val="0"/>
              <w:autoSpaceDN w:val="0"/>
              <w:adjustRightInd w:val="0"/>
              <w:ind w:left="19" w:right="88" w:hanging="19"/>
              <w:jc w:val="both"/>
              <w:rPr>
                <w:rFonts w:ascii="Arial" w:hAnsi="Arial" w:cs="Arial"/>
                <w:sz w:val="20"/>
              </w:rPr>
            </w:pPr>
            <w:r w:rsidRPr="00BD1E66">
              <w:rPr>
                <w:rFonts w:ascii="Arial" w:hAnsi="Arial" w:cs="Arial"/>
                <w:sz w:val="20"/>
              </w:rPr>
              <w:t>A partir de</w:t>
            </w:r>
          </w:p>
        </w:tc>
        <w:tc>
          <w:tcPr>
            <w:tcW w:w="5488" w:type="dxa"/>
            <w:gridSpan w:val="3"/>
            <w:tcBorders>
              <w:bottom w:val="single" w:sz="4" w:space="0" w:color="auto"/>
            </w:tcBorders>
            <w:vAlign w:val="center"/>
          </w:tcPr>
          <w:p w14:paraId="190DAAF8" w14:textId="77777777" w:rsidR="006132D9" w:rsidRPr="00BD1E66" w:rsidRDefault="006132D9" w:rsidP="006132D9">
            <w:pPr>
              <w:tabs>
                <w:tab w:val="left" w:pos="464"/>
              </w:tabs>
              <w:autoSpaceDE w:val="0"/>
              <w:autoSpaceDN w:val="0"/>
              <w:adjustRightInd w:val="0"/>
              <w:ind w:left="360" w:right="88" w:hanging="360"/>
              <w:jc w:val="both"/>
              <w:rPr>
                <w:rFonts w:ascii="Arial" w:hAnsi="Arial" w:cs="Arial"/>
                <w:sz w:val="20"/>
              </w:rPr>
            </w:pPr>
          </w:p>
        </w:tc>
      </w:tr>
      <w:tr w:rsidR="006132D9" w:rsidRPr="00BD1E66" w14:paraId="48C33AB3" w14:textId="77777777" w:rsidTr="5C74AEB5">
        <w:trPr>
          <w:trHeight w:val="454"/>
        </w:trPr>
        <w:tc>
          <w:tcPr>
            <w:tcW w:w="1555" w:type="dxa"/>
            <w:vMerge w:val="restart"/>
            <w:vAlign w:val="center"/>
          </w:tcPr>
          <w:p w14:paraId="7ED3ECF8" w14:textId="77777777" w:rsidR="006132D9" w:rsidRPr="00BD1E66" w:rsidRDefault="006132D9" w:rsidP="006132D9">
            <w:pPr>
              <w:pStyle w:val="Sinespaciado"/>
              <w:jc w:val="center"/>
              <w:rPr>
                <w:rFonts w:ascii="Arial" w:hAnsi="Arial" w:cs="Arial"/>
                <w:sz w:val="20"/>
              </w:rPr>
            </w:pPr>
          </w:p>
        </w:tc>
        <w:tc>
          <w:tcPr>
            <w:tcW w:w="1555" w:type="dxa"/>
            <w:tcBorders>
              <w:bottom w:val="single" w:sz="4" w:space="0" w:color="auto"/>
            </w:tcBorders>
            <w:vAlign w:val="center"/>
          </w:tcPr>
          <w:p w14:paraId="2336EC11" w14:textId="77777777" w:rsidR="006132D9" w:rsidRPr="00BD1E66" w:rsidRDefault="006132D9" w:rsidP="006132D9">
            <w:pPr>
              <w:tabs>
                <w:tab w:val="left" w:pos="464"/>
              </w:tabs>
              <w:autoSpaceDE w:val="0"/>
              <w:autoSpaceDN w:val="0"/>
              <w:adjustRightInd w:val="0"/>
              <w:ind w:left="360" w:right="88" w:hanging="360"/>
              <w:rPr>
                <w:rFonts w:ascii="Arial" w:hAnsi="Arial" w:cs="Arial"/>
                <w:b/>
                <w:sz w:val="20"/>
              </w:rPr>
            </w:pPr>
            <w:r w:rsidRPr="00BD1E66">
              <w:rPr>
                <w:rFonts w:ascii="Arial" w:hAnsi="Arial" w:cs="Arial"/>
                <w:sz w:val="20"/>
              </w:rPr>
              <w:t>Cesión</w:t>
            </w:r>
          </w:p>
        </w:tc>
        <w:tc>
          <w:tcPr>
            <w:tcW w:w="1555" w:type="dxa"/>
            <w:tcBorders>
              <w:bottom w:val="single" w:sz="4" w:space="0" w:color="auto"/>
            </w:tcBorders>
            <w:vAlign w:val="center"/>
          </w:tcPr>
          <w:p w14:paraId="0D0B1954" w14:textId="77777777" w:rsidR="006132D9" w:rsidRPr="00BD1E66" w:rsidRDefault="006132D9" w:rsidP="0008007B">
            <w:pPr>
              <w:autoSpaceDE w:val="0"/>
              <w:autoSpaceDN w:val="0"/>
              <w:adjustRightInd w:val="0"/>
              <w:ind w:left="19" w:right="88" w:hanging="19"/>
              <w:jc w:val="both"/>
              <w:rPr>
                <w:rFonts w:ascii="Arial" w:hAnsi="Arial" w:cs="Arial"/>
                <w:sz w:val="20"/>
              </w:rPr>
            </w:pPr>
            <w:r w:rsidRPr="00BD1E66">
              <w:rPr>
                <w:rFonts w:ascii="Arial" w:hAnsi="Arial" w:cs="Arial"/>
                <w:sz w:val="20"/>
              </w:rPr>
              <w:t>A partir de</w:t>
            </w:r>
          </w:p>
        </w:tc>
        <w:tc>
          <w:tcPr>
            <w:tcW w:w="5488" w:type="dxa"/>
            <w:gridSpan w:val="3"/>
            <w:tcBorders>
              <w:bottom w:val="single" w:sz="4" w:space="0" w:color="auto"/>
            </w:tcBorders>
            <w:vAlign w:val="center"/>
          </w:tcPr>
          <w:p w14:paraId="7DD75420" w14:textId="77777777" w:rsidR="006132D9" w:rsidRPr="00BD1E66" w:rsidRDefault="006132D9" w:rsidP="0008007B">
            <w:pPr>
              <w:tabs>
                <w:tab w:val="left" w:pos="464"/>
              </w:tabs>
              <w:autoSpaceDE w:val="0"/>
              <w:autoSpaceDN w:val="0"/>
              <w:adjustRightInd w:val="0"/>
              <w:ind w:left="360" w:right="88" w:hanging="360"/>
              <w:jc w:val="both"/>
              <w:rPr>
                <w:rFonts w:ascii="Arial" w:hAnsi="Arial" w:cs="Arial"/>
                <w:sz w:val="20"/>
              </w:rPr>
            </w:pPr>
          </w:p>
        </w:tc>
      </w:tr>
      <w:tr w:rsidR="006132D9" w:rsidRPr="00BD1E66" w14:paraId="1785D8ED" w14:textId="77777777" w:rsidTr="5C74AEB5">
        <w:trPr>
          <w:trHeight w:val="454"/>
        </w:trPr>
        <w:tc>
          <w:tcPr>
            <w:tcW w:w="1555" w:type="dxa"/>
            <w:vMerge/>
            <w:vAlign w:val="center"/>
          </w:tcPr>
          <w:p w14:paraId="04AFAE3C" w14:textId="77777777" w:rsidR="006132D9" w:rsidRPr="00BD1E66" w:rsidRDefault="006132D9" w:rsidP="0008007B">
            <w:pPr>
              <w:tabs>
                <w:tab w:val="left" w:pos="464"/>
              </w:tabs>
              <w:autoSpaceDE w:val="0"/>
              <w:autoSpaceDN w:val="0"/>
              <w:adjustRightInd w:val="0"/>
              <w:ind w:left="360" w:right="88" w:hanging="360"/>
              <w:jc w:val="both"/>
              <w:rPr>
                <w:rFonts w:ascii="Arial" w:hAnsi="Arial" w:cs="Arial"/>
                <w:sz w:val="20"/>
              </w:rPr>
            </w:pPr>
          </w:p>
        </w:tc>
        <w:tc>
          <w:tcPr>
            <w:tcW w:w="1555" w:type="dxa"/>
            <w:tcBorders>
              <w:bottom w:val="single" w:sz="4" w:space="0" w:color="auto"/>
            </w:tcBorders>
            <w:vAlign w:val="center"/>
          </w:tcPr>
          <w:p w14:paraId="62BBF907" w14:textId="0AC287A9" w:rsidR="006132D9" w:rsidRPr="00BD1E66" w:rsidRDefault="006132D9" w:rsidP="00FE61B5">
            <w:pPr>
              <w:tabs>
                <w:tab w:val="left" w:pos="464"/>
              </w:tabs>
              <w:autoSpaceDE w:val="0"/>
              <w:autoSpaceDN w:val="0"/>
              <w:adjustRightInd w:val="0"/>
              <w:ind w:left="360" w:right="88" w:hanging="360"/>
              <w:rPr>
                <w:rFonts w:ascii="Arial" w:hAnsi="Arial" w:cs="Arial"/>
                <w:sz w:val="20"/>
              </w:rPr>
            </w:pPr>
            <w:r w:rsidRPr="00BD1E66">
              <w:rPr>
                <w:rFonts w:ascii="Arial" w:hAnsi="Arial" w:cs="Arial"/>
                <w:sz w:val="20"/>
              </w:rPr>
              <w:t>Nombre del cesionario</w:t>
            </w:r>
          </w:p>
        </w:tc>
        <w:tc>
          <w:tcPr>
            <w:tcW w:w="7043" w:type="dxa"/>
            <w:gridSpan w:val="4"/>
            <w:tcBorders>
              <w:bottom w:val="single" w:sz="4" w:space="0" w:color="auto"/>
            </w:tcBorders>
            <w:vAlign w:val="center"/>
          </w:tcPr>
          <w:p w14:paraId="604D7B73" w14:textId="77777777" w:rsidR="006132D9" w:rsidRPr="00BD1E66" w:rsidRDefault="006132D9" w:rsidP="0008007B">
            <w:pPr>
              <w:tabs>
                <w:tab w:val="left" w:pos="464"/>
              </w:tabs>
              <w:autoSpaceDE w:val="0"/>
              <w:autoSpaceDN w:val="0"/>
              <w:adjustRightInd w:val="0"/>
              <w:ind w:left="360" w:right="88" w:hanging="360"/>
              <w:jc w:val="both"/>
              <w:rPr>
                <w:rFonts w:ascii="Arial" w:hAnsi="Arial" w:cs="Arial"/>
                <w:sz w:val="20"/>
              </w:rPr>
            </w:pPr>
          </w:p>
        </w:tc>
      </w:tr>
      <w:tr w:rsidR="006132D9" w:rsidRPr="00BD1E66" w14:paraId="463BD6EC" w14:textId="77777777" w:rsidTr="5C74AEB5">
        <w:trPr>
          <w:trHeight w:val="454"/>
        </w:trPr>
        <w:tc>
          <w:tcPr>
            <w:tcW w:w="1555" w:type="dxa"/>
            <w:tcBorders>
              <w:bottom w:val="single" w:sz="4" w:space="0" w:color="auto"/>
            </w:tcBorders>
            <w:vAlign w:val="center"/>
          </w:tcPr>
          <w:p w14:paraId="04DFB007" w14:textId="77777777" w:rsidR="006132D9" w:rsidRPr="00BD1E66" w:rsidRDefault="006132D9" w:rsidP="0008007B">
            <w:pPr>
              <w:tabs>
                <w:tab w:val="left" w:pos="464"/>
              </w:tabs>
              <w:autoSpaceDE w:val="0"/>
              <w:autoSpaceDN w:val="0"/>
              <w:adjustRightInd w:val="0"/>
              <w:ind w:left="360" w:right="88" w:hanging="360"/>
              <w:jc w:val="both"/>
              <w:rPr>
                <w:rFonts w:ascii="Arial" w:hAnsi="Arial" w:cs="Arial"/>
                <w:sz w:val="20"/>
              </w:rPr>
            </w:pPr>
          </w:p>
        </w:tc>
        <w:tc>
          <w:tcPr>
            <w:tcW w:w="1555" w:type="dxa"/>
            <w:tcBorders>
              <w:bottom w:val="single" w:sz="4" w:space="0" w:color="auto"/>
            </w:tcBorders>
            <w:vAlign w:val="center"/>
          </w:tcPr>
          <w:p w14:paraId="1470AB4D" w14:textId="77777777" w:rsidR="006132D9" w:rsidRPr="00BD1E66" w:rsidRDefault="006132D9" w:rsidP="006132D9">
            <w:pPr>
              <w:tabs>
                <w:tab w:val="left" w:pos="464"/>
              </w:tabs>
              <w:autoSpaceDE w:val="0"/>
              <w:autoSpaceDN w:val="0"/>
              <w:adjustRightInd w:val="0"/>
              <w:ind w:left="360" w:right="88" w:hanging="360"/>
              <w:rPr>
                <w:rFonts w:ascii="Arial" w:hAnsi="Arial" w:cs="Arial"/>
                <w:b/>
                <w:sz w:val="20"/>
              </w:rPr>
            </w:pPr>
            <w:r w:rsidRPr="00BD1E66">
              <w:rPr>
                <w:rFonts w:ascii="Arial" w:hAnsi="Arial" w:cs="Arial"/>
                <w:sz w:val="20"/>
              </w:rPr>
              <w:t>Otro</w:t>
            </w:r>
          </w:p>
        </w:tc>
        <w:tc>
          <w:tcPr>
            <w:tcW w:w="1555" w:type="dxa"/>
            <w:tcBorders>
              <w:bottom w:val="single" w:sz="4" w:space="0" w:color="auto"/>
            </w:tcBorders>
            <w:vAlign w:val="center"/>
          </w:tcPr>
          <w:p w14:paraId="416869A3" w14:textId="77777777" w:rsidR="006132D9" w:rsidRPr="00BD1E66" w:rsidRDefault="006132D9" w:rsidP="0008007B">
            <w:pPr>
              <w:autoSpaceDE w:val="0"/>
              <w:autoSpaceDN w:val="0"/>
              <w:adjustRightInd w:val="0"/>
              <w:ind w:left="19" w:right="88" w:hanging="19"/>
              <w:jc w:val="both"/>
              <w:rPr>
                <w:rFonts w:ascii="Arial" w:hAnsi="Arial" w:cs="Arial"/>
                <w:sz w:val="20"/>
              </w:rPr>
            </w:pPr>
            <w:r w:rsidRPr="00BD1E66">
              <w:rPr>
                <w:rFonts w:ascii="Arial" w:hAnsi="Arial" w:cs="Arial"/>
                <w:sz w:val="20"/>
              </w:rPr>
              <w:t>Indique cual</w:t>
            </w:r>
          </w:p>
        </w:tc>
        <w:tc>
          <w:tcPr>
            <w:tcW w:w="5488" w:type="dxa"/>
            <w:gridSpan w:val="3"/>
            <w:tcBorders>
              <w:bottom w:val="single" w:sz="4" w:space="0" w:color="auto"/>
            </w:tcBorders>
            <w:vAlign w:val="center"/>
          </w:tcPr>
          <w:p w14:paraId="5DA962B0" w14:textId="77777777" w:rsidR="006132D9" w:rsidRPr="00BD1E66" w:rsidRDefault="006132D9" w:rsidP="0008007B">
            <w:pPr>
              <w:tabs>
                <w:tab w:val="left" w:pos="464"/>
              </w:tabs>
              <w:autoSpaceDE w:val="0"/>
              <w:autoSpaceDN w:val="0"/>
              <w:adjustRightInd w:val="0"/>
              <w:ind w:left="360" w:right="88" w:hanging="360"/>
              <w:jc w:val="both"/>
              <w:rPr>
                <w:rFonts w:ascii="Arial" w:hAnsi="Arial" w:cs="Arial"/>
                <w:sz w:val="20"/>
              </w:rPr>
            </w:pPr>
          </w:p>
        </w:tc>
      </w:tr>
      <w:tr w:rsidR="006132D9" w:rsidRPr="00BD1E66" w14:paraId="13592F9D" w14:textId="77777777" w:rsidTr="5C74AEB5">
        <w:trPr>
          <w:trHeight w:val="454"/>
        </w:trPr>
        <w:tc>
          <w:tcPr>
            <w:tcW w:w="10153" w:type="dxa"/>
            <w:gridSpan w:val="6"/>
            <w:vAlign w:val="center"/>
          </w:tcPr>
          <w:p w14:paraId="15724BE8" w14:textId="77777777" w:rsidR="00C51754" w:rsidRPr="00BD1E66" w:rsidRDefault="00C51754" w:rsidP="0008007B">
            <w:pPr>
              <w:tabs>
                <w:tab w:val="left" w:pos="360"/>
              </w:tabs>
              <w:ind w:right="88"/>
              <w:jc w:val="both"/>
              <w:rPr>
                <w:rFonts w:ascii="Arial" w:hAnsi="Arial" w:cs="Arial"/>
                <w:sz w:val="20"/>
                <w:lang w:val="es-CO"/>
              </w:rPr>
            </w:pPr>
          </w:p>
          <w:p w14:paraId="37523278" w14:textId="12C3A249" w:rsidR="00C51754" w:rsidRPr="00BD1E66" w:rsidRDefault="00C51754" w:rsidP="00C51754">
            <w:pPr>
              <w:tabs>
                <w:tab w:val="left" w:pos="360"/>
              </w:tabs>
              <w:ind w:right="88"/>
              <w:jc w:val="both"/>
              <w:rPr>
                <w:rFonts w:ascii="Arial" w:hAnsi="Arial" w:cs="Arial"/>
                <w:b/>
                <w:sz w:val="20"/>
                <w:lang w:val="es-CO"/>
              </w:rPr>
            </w:pPr>
            <w:r w:rsidRPr="00BD1E66">
              <w:rPr>
                <w:rFonts w:ascii="Arial" w:hAnsi="Arial" w:cs="Arial"/>
                <w:b/>
                <w:sz w:val="20"/>
                <w:lang w:val="es-CO"/>
              </w:rPr>
              <w:t xml:space="preserve">Descripción de la necesidad o Justificación de la modificación contractual solicitada: </w:t>
            </w:r>
          </w:p>
          <w:p w14:paraId="6766F012" w14:textId="77777777" w:rsidR="00C51754" w:rsidRPr="00BD1E66" w:rsidRDefault="00C51754" w:rsidP="00C51754">
            <w:pPr>
              <w:tabs>
                <w:tab w:val="left" w:pos="360"/>
              </w:tabs>
              <w:ind w:right="88"/>
              <w:jc w:val="both"/>
              <w:rPr>
                <w:rFonts w:ascii="Arial" w:hAnsi="Arial" w:cs="Arial"/>
                <w:bCs/>
                <w:sz w:val="20"/>
                <w:lang w:val="es-CO"/>
              </w:rPr>
            </w:pPr>
          </w:p>
          <w:p w14:paraId="7314D181" w14:textId="09139620" w:rsidR="00C51754" w:rsidRPr="00BD1E66" w:rsidRDefault="0031616C" w:rsidP="00C51754">
            <w:pPr>
              <w:tabs>
                <w:tab w:val="left" w:pos="360"/>
              </w:tabs>
              <w:ind w:right="88"/>
              <w:jc w:val="both"/>
              <w:rPr>
                <w:rFonts w:ascii="Arial" w:hAnsi="Arial" w:cs="Arial"/>
                <w:sz w:val="20"/>
                <w:lang w:val="es-CO"/>
              </w:rPr>
            </w:pPr>
            <w:r w:rsidRPr="00BD1E66">
              <w:rPr>
                <w:rFonts w:ascii="Arial" w:hAnsi="Arial" w:cs="Arial"/>
                <w:bCs/>
                <w:sz w:val="20"/>
                <w:lang w:val="es-CO"/>
              </w:rPr>
              <w:t>La orden de compra</w:t>
            </w:r>
            <w:r w:rsidR="001C3B08" w:rsidRPr="00BD1E66">
              <w:rPr>
                <w:rFonts w:ascii="Arial" w:hAnsi="Arial" w:cs="Arial"/>
                <w:bCs/>
                <w:sz w:val="20"/>
                <w:lang w:val="es-CO"/>
              </w:rPr>
              <w:t xml:space="preserve"> No. </w:t>
            </w:r>
            <w:r w:rsidR="001C3B08" w:rsidRPr="00BD1E66">
              <w:rPr>
                <w:rFonts w:ascii="Arial" w:hAnsi="Arial" w:cs="Arial"/>
                <w:b/>
                <w:sz w:val="20"/>
              </w:rPr>
              <w:t>158948-2025</w:t>
            </w:r>
            <w:r w:rsidR="001C3B08" w:rsidRPr="00BD1E66">
              <w:rPr>
                <w:rFonts w:ascii="Arial" w:hAnsi="Arial" w:cs="Arial"/>
                <w:sz w:val="20"/>
                <w:lang w:val="es-CO"/>
              </w:rPr>
              <w:t xml:space="preserve">, fue suscrito entre la Secretaría Distrital del Hábitat e </w:t>
            </w:r>
            <w:r w:rsidR="001C3B08" w:rsidRPr="00BD1E66">
              <w:rPr>
                <w:rFonts w:ascii="Arial" w:hAnsi="Arial" w:cs="Arial"/>
                <w:sz w:val="20"/>
              </w:rPr>
              <w:t>IFX Networks Colombia S.A.S</w:t>
            </w:r>
            <w:r w:rsidR="001C3B08" w:rsidRPr="00BD1E66">
              <w:rPr>
                <w:rFonts w:ascii="Arial" w:hAnsi="Arial" w:cs="Arial"/>
                <w:sz w:val="20"/>
                <w:lang w:val="es-CO"/>
              </w:rPr>
              <w:t>., identificada con NIT 830.058.677-7, el 29 de diciembre de 2025, con el objeto de “</w:t>
            </w:r>
            <w:r w:rsidR="001C3B08" w:rsidRPr="00BD1E66">
              <w:rPr>
                <w:rFonts w:ascii="Arial" w:hAnsi="Arial" w:cs="Arial"/>
                <w:sz w:val="20"/>
              </w:rPr>
              <w:t>CONTRATAR LOS SERVICIOS DE ALOJAMIENTO DE INFRAESTRUCTURA TECNOLÓGICA EN UN CENTRO DE DATOS PARA LA SECRETARÍA DISTRITAL DEL HABITAT</w:t>
            </w:r>
            <w:r w:rsidR="001C3B08" w:rsidRPr="00BD1E66">
              <w:rPr>
                <w:rFonts w:ascii="Arial" w:hAnsi="Arial" w:cs="Arial"/>
                <w:sz w:val="20"/>
                <w:lang w:val="es-CO"/>
              </w:rPr>
              <w:t>”, con un valor inicial de CIENTO CATORCE MILLONES TRESCIENTOS DIECINUEVE MIL NOVECIENTOS SETENTA Y OCHO PESOS ($114.319.978,00) M/CTE, y un plazo de seis (6) meses, con inicio del servicio el 02 de febrero de 2026 y fecha estimada de terminación el 01 de agosto de 2026.</w:t>
            </w:r>
          </w:p>
          <w:p w14:paraId="54A77577" w14:textId="77777777" w:rsidR="00C51754" w:rsidRPr="00BD1E66" w:rsidRDefault="00C51754" w:rsidP="0008007B">
            <w:pPr>
              <w:tabs>
                <w:tab w:val="left" w:pos="360"/>
              </w:tabs>
              <w:ind w:right="88"/>
              <w:jc w:val="both"/>
              <w:rPr>
                <w:rFonts w:ascii="Arial" w:hAnsi="Arial" w:cs="Arial"/>
                <w:sz w:val="20"/>
                <w:lang w:val="es-CO"/>
              </w:rPr>
            </w:pPr>
          </w:p>
          <w:p w14:paraId="3015BBE2" w14:textId="47651B8B" w:rsidR="007D54AD" w:rsidRPr="00BD1E66" w:rsidRDefault="007D54AD" w:rsidP="007D54AD">
            <w:pPr>
              <w:tabs>
                <w:tab w:val="left" w:pos="360"/>
              </w:tabs>
              <w:ind w:right="88"/>
              <w:jc w:val="both"/>
              <w:rPr>
                <w:rFonts w:ascii="Arial" w:hAnsi="Arial" w:cs="Arial"/>
                <w:sz w:val="20"/>
                <w:lang w:val="es-CO"/>
              </w:rPr>
            </w:pPr>
            <w:r w:rsidRPr="00BD1E66">
              <w:rPr>
                <w:rFonts w:ascii="Arial" w:hAnsi="Arial" w:cs="Arial"/>
                <w:sz w:val="20"/>
                <w:lang w:val="es-CO"/>
              </w:rPr>
              <w:t>La Secretaría Distrital del Hábitat, al tenor de lo señalado en el Decreto Único del Sector Hábitat - Decreto Distrital 653 del 22 de diciembre de 2025, que compiló, depuró y racionalizó la normativa del Sector Administrativo del Hábitat, derogando entre otras disposiciones el Decreto 121 de 2008 y sus modificatorios (Decreto Distrital 535 de 2016, Decreto Distrital 578 de 2011, Decreto Distrital 457 de 2021), estipula en su artículo 3° como objetivo de la misma:</w:t>
            </w:r>
          </w:p>
          <w:p w14:paraId="4CD589B8" w14:textId="77777777" w:rsidR="007D54AD" w:rsidRPr="00BD1E66" w:rsidRDefault="007D54AD" w:rsidP="007D54AD">
            <w:pPr>
              <w:tabs>
                <w:tab w:val="left" w:pos="360"/>
              </w:tabs>
              <w:ind w:right="88"/>
              <w:jc w:val="both"/>
              <w:rPr>
                <w:rFonts w:ascii="Arial" w:hAnsi="Arial" w:cs="Arial"/>
                <w:sz w:val="20"/>
                <w:lang w:val="es-CO"/>
              </w:rPr>
            </w:pPr>
          </w:p>
          <w:p w14:paraId="37112FA9" w14:textId="77777777" w:rsidR="007D54AD" w:rsidRPr="00BD1E66" w:rsidRDefault="007D54AD" w:rsidP="007D54AD">
            <w:pPr>
              <w:tabs>
                <w:tab w:val="left" w:pos="360"/>
              </w:tabs>
              <w:ind w:right="88"/>
              <w:jc w:val="both"/>
              <w:rPr>
                <w:rFonts w:ascii="Arial" w:hAnsi="Arial" w:cs="Arial"/>
                <w:sz w:val="20"/>
                <w:lang w:val="es-CO"/>
              </w:rPr>
            </w:pPr>
            <w:r w:rsidRPr="00BD1E66">
              <w:rPr>
                <w:rFonts w:ascii="Arial" w:hAnsi="Arial" w:cs="Arial"/>
                <w:i/>
                <w:iCs/>
                <w:sz w:val="20"/>
                <w:lang w:val="es-CO"/>
              </w:rPr>
              <w:t>"(...) formular las políticas de gestión del territorio urbano y rural en orden a aumentar la productividad del suelo urbano, garantizar el desarrollo integral de los asentamientos y de las operaciones y actuaciones urbanas integrales, facilitar el acceso de la población a una vivienda digna y articular los objetivos sociales económicos de ordenamiento territorial y de protección ambiental</w:t>
            </w:r>
            <w:r w:rsidRPr="00BD1E66">
              <w:rPr>
                <w:rFonts w:ascii="Arial" w:hAnsi="Arial" w:cs="Arial"/>
                <w:sz w:val="20"/>
                <w:lang w:val="es-CO"/>
              </w:rPr>
              <w:t>."</w:t>
            </w:r>
          </w:p>
          <w:p w14:paraId="295E3BBD" w14:textId="77777777" w:rsidR="007D54AD" w:rsidRPr="00BD1E66" w:rsidRDefault="007D54AD" w:rsidP="007D54AD">
            <w:pPr>
              <w:tabs>
                <w:tab w:val="left" w:pos="360"/>
              </w:tabs>
              <w:ind w:right="88"/>
              <w:jc w:val="both"/>
              <w:rPr>
                <w:rFonts w:ascii="Arial" w:hAnsi="Arial" w:cs="Arial"/>
                <w:sz w:val="20"/>
                <w:lang w:val="es-CO"/>
              </w:rPr>
            </w:pPr>
          </w:p>
          <w:p w14:paraId="1F26973B" w14:textId="77777777" w:rsidR="007D54AD" w:rsidRPr="00BD1E66" w:rsidRDefault="007D54AD" w:rsidP="007D54AD">
            <w:pPr>
              <w:tabs>
                <w:tab w:val="left" w:pos="360"/>
              </w:tabs>
              <w:ind w:right="88"/>
              <w:jc w:val="both"/>
              <w:rPr>
                <w:rFonts w:ascii="Arial" w:hAnsi="Arial" w:cs="Arial"/>
                <w:i/>
                <w:iCs/>
                <w:sz w:val="20"/>
                <w:lang w:val="es-CO"/>
              </w:rPr>
            </w:pPr>
            <w:r w:rsidRPr="00BD1E66">
              <w:rPr>
                <w:rFonts w:ascii="Arial" w:hAnsi="Arial" w:cs="Arial"/>
                <w:i/>
                <w:iCs/>
                <w:sz w:val="20"/>
                <w:lang w:val="es-CO"/>
              </w:rPr>
              <w:t>(Artículo 3°, Decreto Distrital 510 de 2025, compilado en el Decreto Único Sectorial 653 de 2025)</w:t>
            </w:r>
          </w:p>
          <w:p w14:paraId="2684768C" w14:textId="77777777" w:rsidR="007D54AD" w:rsidRPr="00BD1E66" w:rsidRDefault="007D54AD" w:rsidP="007D54AD">
            <w:pPr>
              <w:tabs>
                <w:tab w:val="left" w:pos="360"/>
              </w:tabs>
              <w:ind w:right="88"/>
              <w:jc w:val="both"/>
              <w:rPr>
                <w:rFonts w:ascii="Arial" w:hAnsi="Arial" w:cs="Arial"/>
                <w:sz w:val="20"/>
                <w:lang w:val="es-CO"/>
              </w:rPr>
            </w:pPr>
          </w:p>
          <w:p w14:paraId="42C4909B" w14:textId="77777777" w:rsidR="007D54AD" w:rsidRPr="00BD1E66" w:rsidRDefault="007D54AD" w:rsidP="007D54AD">
            <w:pPr>
              <w:tabs>
                <w:tab w:val="left" w:pos="360"/>
              </w:tabs>
              <w:ind w:right="88"/>
              <w:jc w:val="both"/>
              <w:rPr>
                <w:rFonts w:ascii="Arial" w:hAnsi="Arial" w:cs="Arial"/>
                <w:sz w:val="20"/>
                <w:lang w:val="es-CO"/>
              </w:rPr>
            </w:pPr>
            <w:r w:rsidRPr="00BD1E66">
              <w:rPr>
                <w:rFonts w:ascii="Arial" w:hAnsi="Arial" w:cs="Arial"/>
                <w:sz w:val="20"/>
                <w:lang w:val="es-CO"/>
              </w:rPr>
              <w:t>El actual Plan de Desarrollo Bogotá D.C. "BOGOTÁ CAMINA SEGURA", adoptado mediante Acuerdo 927 de 2024, tiene por objeto mejorar la calidad de vida de las personas, garantizándoles una mayor seguridad, inclusión, libertad, igualdad de oportunidades y un acceso más justo a bienes y servicios públicos; fortaleciendo el tejido social en un marco de construcción de confianza y aprovechando el potencial de la sociedad y su territorio a partir de un modelo de desarrollo comprometido con la acción climática y la integración regional.</w:t>
            </w:r>
          </w:p>
          <w:p w14:paraId="09EC698C" w14:textId="77777777" w:rsidR="007D54AD" w:rsidRPr="00BD1E66" w:rsidRDefault="007D54AD" w:rsidP="007D54AD">
            <w:pPr>
              <w:tabs>
                <w:tab w:val="left" w:pos="360"/>
              </w:tabs>
              <w:ind w:right="88"/>
              <w:jc w:val="both"/>
              <w:rPr>
                <w:rFonts w:ascii="Arial" w:hAnsi="Arial" w:cs="Arial"/>
                <w:sz w:val="20"/>
                <w:lang w:val="es-CO"/>
              </w:rPr>
            </w:pPr>
          </w:p>
          <w:p w14:paraId="4D99CE2A" w14:textId="77777777" w:rsidR="007D54AD" w:rsidRPr="00BD1E66" w:rsidRDefault="007D54AD" w:rsidP="007D54AD">
            <w:pPr>
              <w:tabs>
                <w:tab w:val="left" w:pos="360"/>
              </w:tabs>
              <w:ind w:right="88"/>
              <w:jc w:val="both"/>
              <w:rPr>
                <w:rFonts w:ascii="Arial" w:hAnsi="Arial" w:cs="Arial"/>
                <w:sz w:val="20"/>
                <w:lang w:val="es-CO"/>
              </w:rPr>
            </w:pPr>
            <w:r w:rsidRPr="00BD1E66">
              <w:rPr>
                <w:rFonts w:ascii="Arial" w:hAnsi="Arial" w:cs="Arial"/>
                <w:sz w:val="20"/>
                <w:lang w:val="es-CO"/>
              </w:rPr>
              <w:t>Entre los proyectos de la Secretaría Distrital del Hábitat se encuentra el Proyecto 8148 "</w:t>
            </w:r>
            <w:r w:rsidRPr="00BD1E66">
              <w:rPr>
                <w:rFonts w:ascii="Arial" w:hAnsi="Arial" w:cs="Arial"/>
                <w:i/>
                <w:iCs/>
                <w:sz w:val="20"/>
                <w:lang w:val="es-CO"/>
              </w:rPr>
              <w:t>Fortalecimiento en la gestión pública integral en la SDHT a través del modelo de gestión institucional de la entidad. Bogotá D.C.", cuyo objetivo general es: "fortalecer el desarrollo de herramientas e instrumentos de gestión que contribuyan a la mejora continua y promuevan la calidad y la excelencia de la gestión institucional</w:t>
            </w:r>
            <w:r w:rsidRPr="00BD1E66">
              <w:rPr>
                <w:rFonts w:ascii="Arial" w:hAnsi="Arial" w:cs="Arial"/>
                <w:sz w:val="20"/>
                <w:lang w:val="es-CO"/>
              </w:rPr>
              <w:t xml:space="preserve">". Este proyecto está alineado con la meta estratégica institucional, encaminada al mejoramiento de los sistemas de gestión de la entidad, buscando optimizar los procesos internos y garantizar una administración pública más eficiente, transparente y </w:t>
            </w:r>
            <w:r w:rsidRPr="00BD1E66">
              <w:rPr>
                <w:rFonts w:ascii="Arial" w:hAnsi="Arial" w:cs="Arial"/>
                <w:sz w:val="20"/>
                <w:lang w:val="es-CO"/>
              </w:rPr>
              <w:lastRenderedPageBreak/>
              <w:t>orientada al servicio de la ciudadanía; es por ello que el fortalecimiento de estos sistemas de gestión es clave para lograr un modelo institucional más ágil, moderno y enfocado en resultados de calidad.</w:t>
            </w:r>
          </w:p>
          <w:p w14:paraId="208704D7" w14:textId="77777777" w:rsidR="007D54AD" w:rsidRPr="00BD1E66" w:rsidRDefault="007D54AD" w:rsidP="007D54AD">
            <w:pPr>
              <w:tabs>
                <w:tab w:val="left" w:pos="360"/>
              </w:tabs>
              <w:ind w:right="88"/>
              <w:jc w:val="both"/>
              <w:rPr>
                <w:rFonts w:ascii="Arial" w:hAnsi="Arial" w:cs="Arial"/>
                <w:sz w:val="20"/>
                <w:lang w:val="es-CO"/>
              </w:rPr>
            </w:pPr>
          </w:p>
          <w:p w14:paraId="75D3D55E" w14:textId="2D48F64D" w:rsidR="00CD6513" w:rsidRPr="00BD1E66" w:rsidRDefault="00CD6513" w:rsidP="00CD6513">
            <w:pPr>
              <w:tabs>
                <w:tab w:val="left" w:pos="360"/>
              </w:tabs>
              <w:ind w:right="88"/>
              <w:jc w:val="both"/>
              <w:rPr>
                <w:rFonts w:ascii="Arial" w:hAnsi="Arial" w:cs="Arial"/>
                <w:sz w:val="20"/>
                <w:lang w:val="es-CO"/>
              </w:rPr>
            </w:pPr>
            <w:r w:rsidRPr="00BD1E66">
              <w:rPr>
                <w:rFonts w:ascii="Arial" w:hAnsi="Arial" w:cs="Arial"/>
                <w:sz w:val="20"/>
                <w:lang w:val="es-CO"/>
              </w:rPr>
              <w:t>De conformidad con lo dispuesto en el Decreto Único del Sector Hábitat Decreto Distrital 653 del 22 de diciembre de 2025, mediante el cual se compila el Decreto Distrital 510 de 2025, el artículo 5° establece que la estructura organizacional vigente de la Secretaría Distrital del Hábitat, en lo que respecta al Despacho de la Secretaría, incluye la Oficina de Tecnología y Transformación Digital.</w:t>
            </w:r>
          </w:p>
          <w:p w14:paraId="5AAD6F8F" w14:textId="77777777" w:rsidR="00CD6513" w:rsidRPr="00BD1E66" w:rsidRDefault="00CD6513" w:rsidP="00CD6513">
            <w:pPr>
              <w:tabs>
                <w:tab w:val="left" w:pos="360"/>
              </w:tabs>
              <w:ind w:right="88"/>
              <w:jc w:val="both"/>
              <w:rPr>
                <w:rFonts w:ascii="Arial" w:hAnsi="Arial" w:cs="Arial"/>
                <w:sz w:val="20"/>
                <w:lang w:val="es-CO"/>
              </w:rPr>
            </w:pPr>
          </w:p>
          <w:p w14:paraId="5B99EE4A" w14:textId="4A9DADD2" w:rsidR="007D54AD" w:rsidRPr="00BD1E66" w:rsidRDefault="00CD6513" w:rsidP="00CD6513">
            <w:pPr>
              <w:tabs>
                <w:tab w:val="left" w:pos="360"/>
              </w:tabs>
              <w:ind w:right="88"/>
              <w:jc w:val="both"/>
              <w:rPr>
                <w:rFonts w:ascii="Arial" w:hAnsi="Arial" w:cs="Arial"/>
                <w:sz w:val="20"/>
                <w:lang w:val="es-CO"/>
              </w:rPr>
            </w:pPr>
            <w:r w:rsidRPr="00BD1E66">
              <w:rPr>
                <w:rFonts w:ascii="Arial" w:hAnsi="Arial" w:cs="Arial"/>
                <w:sz w:val="20"/>
                <w:lang w:val="es-CO"/>
              </w:rPr>
              <w:t>A su vez, el artículo 9° del citado decreto establece las funciones asignadas a la Oficina de Tecnología y Transformación Digital.</w:t>
            </w:r>
          </w:p>
          <w:p w14:paraId="1F6D47B5" w14:textId="77777777" w:rsidR="00CD6513" w:rsidRPr="00BD1E66" w:rsidRDefault="00CD6513" w:rsidP="00CD6513">
            <w:pPr>
              <w:tabs>
                <w:tab w:val="left" w:pos="360"/>
              </w:tabs>
              <w:ind w:right="88"/>
              <w:jc w:val="both"/>
              <w:rPr>
                <w:rFonts w:ascii="Arial" w:hAnsi="Arial" w:cs="Arial"/>
                <w:sz w:val="20"/>
                <w:lang w:val="es-CO"/>
              </w:rPr>
            </w:pPr>
          </w:p>
          <w:p w14:paraId="51755296" w14:textId="1B104B6A" w:rsidR="00CD6513" w:rsidRPr="00BD1E66" w:rsidRDefault="00CD6513" w:rsidP="00CD6513">
            <w:pPr>
              <w:tabs>
                <w:tab w:val="left" w:pos="360"/>
              </w:tabs>
              <w:ind w:left="360" w:right="88"/>
              <w:jc w:val="both"/>
              <w:rPr>
                <w:rFonts w:ascii="Arial" w:hAnsi="Arial" w:cs="Arial"/>
                <w:i/>
                <w:iCs/>
                <w:sz w:val="20"/>
                <w:lang w:val="es-CO"/>
              </w:rPr>
            </w:pPr>
            <w:r w:rsidRPr="00BD1E66">
              <w:rPr>
                <w:rFonts w:ascii="Arial" w:hAnsi="Arial" w:cs="Arial"/>
                <w:i/>
                <w:iCs/>
                <w:sz w:val="20"/>
                <w:lang w:val="es-CO"/>
              </w:rPr>
              <w:t>“Artículo 9°. Oficina de Tecnología y Transformación Digital. Tendrá las siguientes funciones:</w:t>
            </w:r>
          </w:p>
          <w:p w14:paraId="1CEE1DCF" w14:textId="77777777" w:rsidR="00CD6513" w:rsidRPr="00BD1E66" w:rsidRDefault="00CD6513" w:rsidP="00CD6513">
            <w:pPr>
              <w:tabs>
                <w:tab w:val="left" w:pos="360"/>
              </w:tabs>
              <w:ind w:left="360" w:right="88"/>
              <w:jc w:val="both"/>
              <w:rPr>
                <w:rFonts w:ascii="Arial" w:hAnsi="Arial" w:cs="Arial"/>
                <w:i/>
                <w:iCs/>
                <w:sz w:val="20"/>
                <w:lang w:val="es-CO"/>
              </w:rPr>
            </w:pPr>
          </w:p>
          <w:p w14:paraId="537F09FD" w14:textId="2240CC08" w:rsidR="00CD6513" w:rsidRPr="00BD1E66" w:rsidRDefault="00CD6513" w:rsidP="00CD6513">
            <w:pPr>
              <w:tabs>
                <w:tab w:val="left" w:pos="360"/>
              </w:tabs>
              <w:ind w:left="360" w:right="88"/>
              <w:jc w:val="both"/>
              <w:rPr>
                <w:rFonts w:ascii="Arial" w:hAnsi="Arial" w:cs="Arial"/>
                <w:i/>
                <w:iCs/>
                <w:sz w:val="20"/>
                <w:lang w:val="es-CO"/>
              </w:rPr>
            </w:pPr>
            <w:r w:rsidRPr="00BD1E66">
              <w:rPr>
                <w:rFonts w:ascii="Arial" w:hAnsi="Arial" w:cs="Arial"/>
                <w:i/>
                <w:iCs/>
                <w:sz w:val="20"/>
                <w:lang w:val="es-CO"/>
              </w:rPr>
              <w:t xml:space="preserve"> 1. Formular, implementar y hacer seguimiento al Plan Estratégico de Tecnologías de la Información (PETI), asegurando su alineación con la estrategia y modelo de gestión de la Entidad.</w:t>
            </w:r>
          </w:p>
          <w:p w14:paraId="7C28D9A7" w14:textId="77777777" w:rsidR="00CD6513" w:rsidRPr="00BD1E66" w:rsidRDefault="00CD6513" w:rsidP="00CD6513">
            <w:pPr>
              <w:tabs>
                <w:tab w:val="left" w:pos="360"/>
              </w:tabs>
              <w:ind w:left="360" w:right="88"/>
              <w:jc w:val="both"/>
              <w:rPr>
                <w:rFonts w:ascii="Arial" w:hAnsi="Arial" w:cs="Arial"/>
                <w:i/>
                <w:iCs/>
                <w:sz w:val="20"/>
                <w:lang w:val="es-CO"/>
              </w:rPr>
            </w:pPr>
            <w:r w:rsidRPr="00BD1E66">
              <w:rPr>
                <w:rFonts w:ascii="Arial" w:hAnsi="Arial" w:cs="Arial"/>
                <w:i/>
                <w:iCs/>
                <w:sz w:val="20"/>
                <w:lang w:val="es-CO"/>
              </w:rPr>
              <w:t>2. Liderar y realizar seguimiento a los procesos tecnológicos de la Secretaría con miras a que tengan en cuenta los estándares y lineamientos dictados por la Alcaldía Mayor, Alta Consejería de TIC y MINTIC en aplicación de las políticas y directrices existentes.</w:t>
            </w:r>
          </w:p>
          <w:p w14:paraId="7091DACA" w14:textId="77777777" w:rsidR="00CD6513" w:rsidRPr="00BD1E66" w:rsidRDefault="00CD6513" w:rsidP="00CD6513">
            <w:pPr>
              <w:tabs>
                <w:tab w:val="left" w:pos="360"/>
              </w:tabs>
              <w:ind w:left="360" w:right="88"/>
              <w:jc w:val="both"/>
              <w:rPr>
                <w:rFonts w:ascii="Arial" w:hAnsi="Arial" w:cs="Arial"/>
                <w:b/>
                <w:bCs/>
                <w:i/>
                <w:iCs/>
                <w:sz w:val="20"/>
                <w:lang w:val="es-CO"/>
              </w:rPr>
            </w:pPr>
            <w:r w:rsidRPr="00BD1E66">
              <w:rPr>
                <w:rFonts w:ascii="Arial" w:hAnsi="Arial" w:cs="Arial"/>
                <w:b/>
                <w:bCs/>
                <w:i/>
                <w:iCs/>
                <w:sz w:val="20"/>
                <w:lang w:val="es-CO"/>
              </w:rPr>
              <w:t>3. Liderar los ejercicios de definición e implementación de la arquitectura empresarial, asegurando su alineación con la política de Gobierno Digital, procesos y proyectos de transformación digital.</w:t>
            </w:r>
          </w:p>
          <w:p w14:paraId="278F7628" w14:textId="77777777" w:rsidR="00CD6513" w:rsidRPr="00BD1E66" w:rsidRDefault="00CD6513" w:rsidP="00CD6513">
            <w:pPr>
              <w:tabs>
                <w:tab w:val="left" w:pos="360"/>
              </w:tabs>
              <w:ind w:left="360" w:right="88"/>
              <w:jc w:val="both"/>
              <w:rPr>
                <w:rFonts w:ascii="Arial" w:hAnsi="Arial" w:cs="Arial"/>
                <w:b/>
                <w:bCs/>
                <w:i/>
                <w:iCs/>
                <w:sz w:val="20"/>
                <w:lang w:val="es-CO"/>
              </w:rPr>
            </w:pPr>
            <w:r w:rsidRPr="00BD1E66">
              <w:rPr>
                <w:rFonts w:ascii="Arial" w:hAnsi="Arial" w:cs="Arial"/>
                <w:b/>
                <w:bCs/>
                <w:i/>
                <w:iCs/>
                <w:sz w:val="20"/>
                <w:lang w:val="es-CO"/>
              </w:rPr>
              <w:t>4. Gestionar los procesos de adquisición de bienes y servicios tecnológicos, orientando estratégicamente las decisiones de inversión en tecnologías de la información para la Entidad.</w:t>
            </w:r>
          </w:p>
          <w:p w14:paraId="505C1617" w14:textId="77777777" w:rsidR="00CD6513" w:rsidRPr="00BD1E66" w:rsidRDefault="00CD6513" w:rsidP="00CD6513">
            <w:pPr>
              <w:tabs>
                <w:tab w:val="left" w:pos="360"/>
              </w:tabs>
              <w:ind w:left="360" w:right="88"/>
              <w:jc w:val="both"/>
              <w:rPr>
                <w:rFonts w:ascii="Arial" w:hAnsi="Arial" w:cs="Arial"/>
                <w:i/>
                <w:iCs/>
                <w:sz w:val="20"/>
                <w:lang w:val="es-CO"/>
              </w:rPr>
            </w:pPr>
            <w:r w:rsidRPr="00BD1E66">
              <w:rPr>
                <w:rFonts w:ascii="Arial" w:hAnsi="Arial" w:cs="Arial"/>
                <w:i/>
                <w:iCs/>
                <w:sz w:val="20"/>
                <w:lang w:val="es-CO"/>
              </w:rPr>
              <w:t>5. Formular estrategias para la gestión de datos e información garantizando la calidad, disponibilidad y seguridad, facilitando así el intercambio de datos y apoyando la toma de decisiones de la Entidad y del Sector.</w:t>
            </w:r>
          </w:p>
          <w:p w14:paraId="746B8578" w14:textId="77777777" w:rsidR="00CD6513" w:rsidRPr="00BD1E66" w:rsidRDefault="00CD6513" w:rsidP="00CD6513">
            <w:pPr>
              <w:tabs>
                <w:tab w:val="left" w:pos="360"/>
              </w:tabs>
              <w:ind w:left="360" w:right="88"/>
              <w:jc w:val="both"/>
              <w:rPr>
                <w:rFonts w:ascii="Arial" w:hAnsi="Arial" w:cs="Arial"/>
                <w:i/>
                <w:iCs/>
                <w:sz w:val="20"/>
                <w:lang w:val="es-CO"/>
              </w:rPr>
            </w:pPr>
            <w:r w:rsidRPr="00BD1E66">
              <w:rPr>
                <w:rFonts w:ascii="Arial" w:hAnsi="Arial" w:cs="Arial"/>
                <w:i/>
                <w:iCs/>
                <w:sz w:val="20"/>
                <w:lang w:val="es-CO"/>
              </w:rPr>
              <w:t>6. Definir e implementar estrategias que garanticen la integración e interoperabilidad de los sistemas e infraestructura de TI de las entidades adscritas al Sector Hábitat del Distrito, de acuerdo con las iniciativas del Plan Estratégico Sectorial.</w:t>
            </w:r>
          </w:p>
          <w:p w14:paraId="0DB7EEBB" w14:textId="77777777" w:rsidR="00CD6513" w:rsidRPr="00BD1E66" w:rsidRDefault="00CD6513" w:rsidP="00CD6513">
            <w:pPr>
              <w:tabs>
                <w:tab w:val="left" w:pos="360"/>
              </w:tabs>
              <w:ind w:left="360" w:right="88"/>
              <w:jc w:val="both"/>
              <w:rPr>
                <w:rFonts w:ascii="Arial" w:hAnsi="Arial" w:cs="Arial"/>
                <w:i/>
                <w:iCs/>
                <w:sz w:val="20"/>
                <w:lang w:val="es-CO"/>
              </w:rPr>
            </w:pPr>
            <w:r w:rsidRPr="00BD1E66">
              <w:rPr>
                <w:rFonts w:ascii="Arial" w:hAnsi="Arial" w:cs="Arial"/>
                <w:i/>
                <w:iCs/>
                <w:sz w:val="20"/>
                <w:lang w:val="es-CO"/>
              </w:rPr>
              <w:t>7. Gestionar y liderar el ciclo de vida del desarrollo de sistemas de información y aplicaciones de los procesos estratégicos, misionales y de apoyo de la Entidad.</w:t>
            </w:r>
          </w:p>
          <w:p w14:paraId="35DE1D43" w14:textId="77777777" w:rsidR="00CD6513" w:rsidRPr="00BD1E66" w:rsidRDefault="00CD6513" w:rsidP="00CD6513">
            <w:pPr>
              <w:tabs>
                <w:tab w:val="left" w:pos="360"/>
              </w:tabs>
              <w:ind w:left="360" w:right="88"/>
              <w:jc w:val="both"/>
              <w:rPr>
                <w:rFonts w:ascii="Arial" w:hAnsi="Arial" w:cs="Arial"/>
                <w:i/>
                <w:iCs/>
                <w:sz w:val="20"/>
                <w:lang w:val="es-CO"/>
              </w:rPr>
            </w:pPr>
            <w:r w:rsidRPr="00BD1E66">
              <w:rPr>
                <w:rFonts w:ascii="Arial" w:hAnsi="Arial" w:cs="Arial"/>
                <w:i/>
                <w:iCs/>
                <w:sz w:val="20"/>
                <w:lang w:val="es-CO"/>
              </w:rPr>
              <w:t>8. Liderar el diseño, implementación y mejora continua del Modelo de Seguridad y Privacidad de la Información (MSPI), asegurando que se adapte al entorno digital de la Entidad y a los lineamientos de la Política de Seguridad Digital.</w:t>
            </w:r>
          </w:p>
          <w:p w14:paraId="24095C60" w14:textId="77777777" w:rsidR="00CD6513" w:rsidRPr="00BD1E66" w:rsidRDefault="00CD6513" w:rsidP="00CD6513">
            <w:pPr>
              <w:tabs>
                <w:tab w:val="left" w:pos="360"/>
              </w:tabs>
              <w:ind w:left="360" w:right="88"/>
              <w:jc w:val="both"/>
              <w:rPr>
                <w:rFonts w:ascii="Arial" w:hAnsi="Arial" w:cs="Arial"/>
                <w:i/>
                <w:iCs/>
                <w:sz w:val="20"/>
                <w:lang w:val="es-CO"/>
              </w:rPr>
            </w:pPr>
            <w:r w:rsidRPr="00BD1E66">
              <w:rPr>
                <w:rFonts w:ascii="Arial" w:hAnsi="Arial" w:cs="Arial"/>
                <w:i/>
                <w:iCs/>
                <w:sz w:val="20"/>
                <w:lang w:val="es-CO"/>
              </w:rPr>
              <w:t>9. Fomentar una cultura del uso y apropiación de tecnologías, sistemas de información y servicios digitales por parte de los servidores públicos, ciudadanía y demás grupos de valor de la Entidad.</w:t>
            </w:r>
          </w:p>
          <w:p w14:paraId="24C89157" w14:textId="6AA2F34C" w:rsidR="007D54AD" w:rsidRPr="00BD1E66" w:rsidRDefault="00CD6513" w:rsidP="00CD6513">
            <w:pPr>
              <w:tabs>
                <w:tab w:val="left" w:pos="360"/>
              </w:tabs>
              <w:ind w:left="360" w:right="88"/>
              <w:jc w:val="both"/>
              <w:rPr>
                <w:rFonts w:ascii="Arial" w:hAnsi="Arial" w:cs="Arial"/>
                <w:i/>
                <w:iCs/>
                <w:sz w:val="20"/>
                <w:lang w:val="es-CO"/>
              </w:rPr>
            </w:pPr>
            <w:r w:rsidRPr="00BD1E66">
              <w:rPr>
                <w:rFonts w:ascii="Arial" w:hAnsi="Arial" w:cs="Arial"/>
                <w:i/>
                <w:iCs/>
                <w:sz w:val="20"/>
                <w:lang w:val="es-CO"/>
              </w:rPr>
              <w:t xml:space="preserve">10. Las demás que le sean asignadas y que correspondan a la naturaleza de la dependencia. (negrilla fuera texto)” </w:t>
            </w:r>
          </w:p>
          <w:p w14:paraId="16CF419C" w14:textId="77777777" w:rsidR="00CD6513" w:rsidRPr="00BD1E66" w:rsidRDefault="00CD6513" w:rsidP="00CD6513">
            <w:pPr>
              <w:tabs>
                <w:tab w:val="left" w:pos="360"/>
              </w:tabs>
              <w:ind w:right="88"/>
              <w:jc w:val="both"/>
              <w:rPr>
                <w:rFonts w:ascii="Arial" w:hAnsi="Arial" w:cs="Arial"/>
                <w:i/>
                <w:iCs/>
                <w:sz w:val="20"/>
                <w:lang w:val="es-CO"/>
              </w:rPr>
            </w:pPr>
          </w:p>
          <w:p w14:paraId="3D7C6AFB" w14:textId="64AE5A2D" w:rsidR="007D54AD" w:rsidRPr="00BD1E66" w:rsidRDefault="00CD6513" w:rsidP="007D54AD">
            <w:pPr>
              <w:tabs>
                <w:tab w:val="left" w:pos="360"/>
              </w:tabs>
              <w:ind w:right="88"/>
              <w:jc w:val="both"/>
              <w:rPr>
                <w:rFonts w:ascii="Arial" w:hAnsi="Arial" w:cs="Arial"/>
                <w:sz w:val="20"/>
                <w:lang w:val="es-CO"/>
              </w:rPr>
            </w:pPr>
            <w:r w:rsidRPr="00BD1E66">
              <w:rPr>
                <w:rFonts w:ascii="Arial" w:hAnsi="Arial" w:cs="Arial"/>
                <w:sz w:val="20"/>
                <w:lang w:val="es-CO"/>
              </w:rPr>
              <w:t xml:space="preserve">La Secretaría Distrital del Hábitat, en el marco del Proyecto de Inversión 8148 “Fortalecimiento en la gestión pública integral en la SDHT a través del modelo de gestión institucional de la entidad”, require garantizar </w:t>
            </w:r>
            <w:r w:rsidRPr="00BD1E66">
              <w:rPr>
                <w:rFonts w:ascii="Arial" w:hAnsi="Arial" w:cs="Arial"/>
                <w:sz w:val="20"/>
              </w:rPr>
              <w:t>LOS SERVICIOS DE ALOJAMIENTO DE INFRAESTRUCTURA TECNOLÓGICA EN UN CENTRO DE DATOS PARA LA SECRETARÍA DISTRITAL DEL HABITAT</w:t>
            </w:r>
            <w:r w:rsidRPr="00BD1E66">
              <w:rPr>
                <w:rFonts w:ascii="Arial" w:hAnsi="Arial" w:cs="Arial"/>
                <w:sz w:val="20"/>
                <w:lang w:val="es-CO"/>
              </w:rPr>
              <w:t>. Mediante</w:t>
            </w:r>
            <w:r w:rsidR="00C008CB">
              <w:rPr>
                <w:rFonts w:ascii="Arial" w:hAnsi="Arial" w:cs="Arial"/>
                <w:sz w:val="20"/>
                <w:lang w:val="es-CO"/>
              </w:rPr>
              <w:t xml:space="preserve"> modificación a</w:t>
            </w:r>
            <w:r w:rsidRPr="00BD1E66">
              <w:rPr>
                <w:rFonts w:ascii="Arial" w:hAnsi="Arial" w:cs="Arial"/>
                <w:sz w:val="20"/>
                <w:lang w:val="es-CO"/>
              </w:rPr>
              <w:t xml:space="preserve"> la Orden de Compra 158948 -2025.</w:t>
            </w:r>
          </w:p>
          <w:p w14:paraId="3003D395" w14:textId="77777777" w:rsidR="00CD6513" w:rsidRPr="00BD1E66" w:rsidRDefault="00CD6513" w:rsidP="007D54AD">
            <w:pPr>
              <w:tabs>
                <w:tab w:val="left" w:pos="360"/>
              </w:tabs>
              <w:ind w:right="88"/>
              <w:jc w:val="both"/>
              <w:rPr>
                <w:rFonts w:ascii="Arial" w:hAnsi="Arial" w:cs="Arial"/>
                <w:sz w:val="20"/>
                <w:lang w:val="es-CO"/>
              </w:rPr>
            </w:pPr>
          </w:p>
          <w:p w14:paraId="7F2A9635" w14:textId="77777777" w:rsidR="000D1780" w:rsidRDefault="001559BE" w:rsidP="009D7FCC">
            <w:pPr>
              <w:tabs>
                <w:tab w:val="left" w:pos="360"/>
              </w:tabs>
              <w:ind w:right="88"/>
              <w:jc w:val="both"/>
              <w:rPr>
                <w:rFonts w:ascii="Arial" w:hAnsi="Arial" w:cs="Arial"/>
                <w:bCs/>
                <w:sz w:val="20"/>
              </w:rPr>
            </w:pPr>
            <w:r w:rsidRPr="00BD1E66">
              <w:rPr>
                <w:rFonts w:ascii="Arial" w:hAnsi="Arial" w:cs="Arial"/>
                <w:sz w:val="20"/>
                <w:lang w:val="es-CO"/>
              </w:rPr>
              <w:t xml:space="preserve">Que, durante la ejecución de la Orden de Compra 158948-2025, y en el marco del cumplimiento de las funciones asignadas a la Oficina de Tecnología y Transformación Digital mediante el artículo 9° del Decreto Distrital 653 </w:t>
            </w:r>
            <w:r w:rsidRPr="00BD1E66">
              <w:rPr>
                <w:rFonts w:ascii="Arial" w:hAnsi="Arial" w:cs="Arial"/>
                <w:sz w:val="20"/>
                <w:lang w:val="es-CO"/>
              </w:rPr>
              <w:lastRenderedPageBreak/>
              <w:t xml:space="preserve">de 2025 en particular las funciones 4, 6 y 8 relativas a la gestión de bienes y servicios tecnológicos, la integración e interoperabilidad de los sistemas de TI del Sector Hábitat, y la implementación del Modelo de Seguridad y Privacidad de la Información (MSPI), la Secretaría Distrital del Hábitat identificó la necesidad de ampliar los servicios de </w:t>
            </w:r>
            <w:r w:rsidRPr="00BD1E66">
              <w:rPr>
                <w:rFonts w:ascii="Arial" w:hAnsi="Arial" w:cs="Arial"/>
                <w:bCs/>
                <w:sz w:val="20"/>
              </w:rPr>
              <w:t xml:space="preserve">Alojamiento de infraestructura en modalidad Housing Full Rack: </w:t>
            </w:r>
          </w:p>
          <w:p w14:paraId="49D02ECB" w14:textId="77777777" w:rsidR="00C008CB" w:rsidRPr="00BD1E66" w:rsidRDefault="00C008CB" w:rsidP="009D7FCC">
            <w:pPr>
              <w:tabs>
                <w:tab w:val="left" w:pos="360"/>
              </w:tabs>
              <w:ind w:right="88"/>
              <w:jc w:val="both"/>
              <w:rPr>
                <w:rFonts w:ascii="Arial" w:hAnsi="Arial" w:cs="Arial"/>
                <w:bCs/>
                <w:sz w:val="20"/>
              </w:rPr>
            </w:pPr>
          </w:p>
          <w:p w14:paraId="700F5775" w14:textId="5DC5C3B3" w:rsidR="009D7FCC" w:rsidRPr="00BD1E66" w:rsidRDefault="00C008CB" w:rsidP="000D1780">
            <w:pPr>
              <w:pStyle w:val="Prrafodelista"/>
              <w:numPr>
                <w:ilvl w:val="0"/>
                <w:numId w:val="17"/>
              </w:numPr>
              <w:tabs>
                <w:tab w:val="left" w:pos="360"/>
              </w:tabs>
              <w:ind w:right="88"/>
              <w:jc w:val="both"/>
              <w:rPr>
                <w:rFonts w:ascii="Arial" w:hAnsi="Arial" w:cs="Arial"/>
                <w:bCs/>
                <w:sz w:val="20"/>
              </w:rPr>
            </w:pPr>
            <w:r>
              <w:rPr>
                <w:rFonts w:ascii="Arial" w:hAnsi="Arial" w:cs="Arial"/>
                <w:bCs/>
                <w:sz w:val="20"/>
              </w:rPr>
              <w:t>R</w:t>
            </w:r>
            <w:r w:rsidR="001559BE" w:rsidRPr="00BD1E66">
              <w:rPr>
                <w:rFonts w:ascii="Arial" w:hAnsi="Arial" w:cs="Arial"/>
                <w:bCs/>
                <w:sz w:val="20"/>
              </w:rPr>
              <w:t>ack completo con capacidad de 42U, 4 puntos de red y 4 KVA de energía, destinado a ubicar y operar los equipos tecnológicos propios de la Entidad dentro del datacenter, constituyendo el soporte físico de los sistemas de información institucionales cuya disponibilidad exige el Proceso de Gestión Tecnológica de la SDHT.</w:t>
            </w:r>
          </w:p>
          <w:p w14:paraId="179B27C1" w14:textId="77777777" w:rsidR="009D7FCC" w:rsidRPr="00BD1E66" w:rsidRDefault="009D7FCC" w:rsidP="009D7FCC">
            <w:pPr>
              <w:tabs>
                <w:tab w:val="left" w:pos="360"/>
              </w:tabs>
              <w:ind w:right="88"/>
              <w:jc w:val="both"/>
              <w:rPr>
                <w:rFonts w:ascii="Arial" w:hAnsi="Arial" w:cs="Arial"/>
                <w:bCs/>
                <w:sz w:val="20"/>
              </w:rPr>
            </w:pPr>
          </w:p>
          <w:p w14:paraId="3650E185" w14:textId="77777777" w:rsidR="009D7FCC" w:rsidRPr="00BD1E66" w:rsidRDefault="009D7FCC" w:rsidP="000D1780">
            <w:pPr>
              <w:pStyle w:val="Prrafodelista"/>
              <w:numPr>
                <w:ilvl w:val="0"/>
                <w:numId w:val="17"/>
              </w:numPr>
              <w:tabs>
                <w:tab w:val="left" w:pos="360"/>
              </w:tabs>
              <w:ind w:right="88"/>
              <w:jc w:val="both"/>
              <w:rPr>
                <w:rFonts w:ascii="Arial" w:hAnsi="Arial" w:cs="Arial"/>
                <w:bCs/>
                <w:sz w:val="20"/>
              </w:rPr>
            </w:pPr>
            <w:r w:rsidRPr="00BD1E66">
              <w:rPr>
                <w:rFonts w:ascii="Arial" w:hAnsi="Arial" w:cs="Arial"/>
                <w:bCs/>
                <w:sz w:val="20"/>
              </w:rPr>
              <w:t>Energía eléctrica adicional (KVA): provisión de capacidad energética complementaria para los equipos tecnológicos alojados en el datacenter, garantizando la operación ininterrumpida de la infraestructura y cumpliendo con los estándares de disponibilidad del 95% exigidos por el Proyecto 10 del PETI 2024-2027.</w:t>
            </w:r>
          </w:p>
          <w:p w14:paraId="57E86CF4" w14:textId="77777777" w:rsidR="009D7FCC" w:rsidRPr="00BD1E66" w:rsidRDefault="009D7FCC" w:rsidP="009D7FCC">
            <w:pPr>
              <w:tabs>
                <w:tab w:val="left" w:pos="360"/>
              </w:tabs>
              <w:ind w:right="88"/>
              <w:jc w:val="both"/>
              <w:rPr>
                <w:rFonts w:ascii="Arial" w:hAnsi="Arial" w:cs="Arial"/>
                <w:bCs/>
                <w:sz w:val="20"/>
              </w:rPr>
            </w:pPr>
          </w:p>
          <w:p w14:paraId="0AA8AAFB" w14:textId="77777777" w:rsidR="009D7FCC" w:rsidRPr="00BD1E66" w:rsidRDefault="009D7FCC" w:rsidP="000D1780">
            <w:pPr>
              <w:pStyle w:val="Prrafodelista"/>
              <w:numPr>
                <w:ilvl w:val="0"/>
                <w:numId w:val="17"/>
              </w:numPr>
              <w:tabs>
                <w:tab w:val="left" w:pos="360"/>
              </w:tabs>
              <w:ind w:right="88"/>
              <w:jc w:val="both"/>
              <w:rPr>
                <w:rFonts w:ascii="Arial" w:hAnsi="Arial" w:cs="Arial"/>
                <w:bCs/>
                <w:sz w:val="20"/>
              </w:rPr>
            </w:pPr>
            <w:r w:rsidRPr="00BD1E66">
              <w:rPr>
                <w:rFonts w:ascii="Arial" w:hAnsi="Arial" w:cs="Arial"/>
                <w:bCs/>
                <w:sz w:val="20"/>
              </w:rPr>
              <w:t>Servicio de cross-conexión (7 unidades): enlaces de red dedicados dentro del datacenter para la interconexión de equipos, servicios y proveedores, habilitando la arquitectura de red que soporta la integración e interoperabilidad de los sistemas de información de la SDHT con otras entidades del Sector Hábitat, conforme a la función 6° del artículo 9° del Decreto Distrital 653 de 2025 y a la Ruptura Estratégica 2 (RE2) del PETI 2024-2027.</w:t>
            </w:r>
          </w:p>
          <w:p w14:paraId="03B4069A" w14:textId="77777777" w:rsidR="009D7FCC" w:rsidRPr="00BD1E66" w:rsidRDefault="009D7FCC" w:rsidP="009D7FCC">
            <w:pPr>
              <w:tabs>
                <w:tab w:val="left" w:pos="360"/>
              </w:tabs>
              <w:ind w:right="88"/>
              <w:jc w:val="both"/>
              <w:rPr>
                <w:rFonts w:ascii="Arial" w:hAnsi="Arial" w:cs="Arial"/>
                <w:bCs/>
                <w:sz w:val="20"/>
              </w:rPr>
            </w:pPr>
          </w:p>
          <w:p w14:paraId="2C6DE3E4" w14:textId="77777777" w:rsidR="009D7FCC" w:rsidRPr="00BD1E66" w:rsidRDefault="009D7FCC" w:rsidP="000D1780">
            <w:pPr>
              <w:pStyle w:val="Prrafodelista"/>
              <w:numPr>
                <w:ilvl w:val="0"/>
                <w:numId w:val="17"/>
              </w:numPr>
              <w:tabs>
                <w:tab w:val="left" w:pos="360"/>
              </w:tabs>
              <w:ind w:right="88"/>
              <w:jc w:val="both"/>
              <w:rPr>
                <w:rFonts w:ascii="Arial" w:hAnsi="Arial" w:cs="Arial"/>
                <w:bCs/>
                <w:sz w:val="20"/>
              </w:rPr>
            </w:pPr>
            <w:r w:rsidRPr="00BD1E66">
              <w:rPr>
                <w:rFonts w:ascii="Arial" w:hAnsi="Arial" w:cs="Arial"/>
                <w:bCs/>
                <w:sz w:val="20"/>
              </w:rPr>
              <w:t>Servicio de Ancho de Banda (280 Mbps): servicio de conectividad contemplado en el Acuerdo Marco de Precios CCENEG-061-01-2022 que opera como enlace secundario de respaldo dentro de la estrategia de continuidad tecnológica de la Entidad, garantizando la disponibilidad de los sistemas de información ante eventos de contingencia que afecten el canal de acceso principal. Su inclusión atiende el mandato del artículo 9°, numeral 8, del Decreto Distrital 653 de 2025, que exige a la Oficina de Tecnología y Transformación Digital liderar el diseño, implementación y mejora continua del Modelo de Seguridad y Privacidad de la Información (MSPI), así como los Planes de Continuidad del Negocio (BCP) y Recuperación ante Desastres (DRP) exigidos por la Política de Gobierno Digital, en cumplimiento de la Ruptura Estratégica 4 (RE4) del PETI 2024-2027.</w:t>
            </w:r>
          </w:p>
          <w:p w14:paraId="6693E5D4" w14:textId="77777777" w:rsidR="000D1780" w:rsidRPr="00BD1E66" w:rsidRDefault="000D1780" w:rsidP="009D7FCC">
            <w:pPr>
              <w:tabs>
                <w:tab w:val="left" w:pos="360"/>
              </w:tabs>
              <w:ind w:right="88"/>
              <w:jc w:val="both"/>
              <w:rPr>
                <w:rFonts w:ascii="Arial" w:hAnsi="Arial" w:cs="Arial"/>
                <w:bCs/>
                <w:sz w:val="20"/>
              </w:rPr>
            </w:pPr>
          </w:p>
          <w:p w14:paraId="51923041" w14:textId="7148DB4A" w:rsidR="009D7FCC" w:rsidRPr="00BD1E66" w:rsidRDefault="009D7FCC" w:rsidP="009D7FCC">
            <w:pPr>
              <w:tabs>
                <w:tab w:val="left" w:pos="360"/>
              </w:tabs>
              <w:ind w:right="88"/>
              <w:jc w:val="both"/>
              <w:rPr>
                <w:rFonts w:ascii="Arial" w:hAnsi="Arial" w:cs="Arial"/>
                <w:bCs/>
                <w:sz w:val="20"/>
              </w:rPr>
            </w:pPr>
            <w:r w:rsidRPr="00BD1E66">
              <w:rPr>
                <w:rFonts w:ascii="Arial" w:hAnsi="Arial" w:cs="Arial"/>
                <w:bCs/>
                <w:sz w:val="20"/>
              </w:rPr>
              <w:t>La colocación de una nueva orden de compra en la Tienda Virtual del Estado Colombiano (TVCE), en sus condiciones estándar, no contempla las actividades de migración de infraestructura física que serían indispensables para realizar una transición ordenada: la reconfiguración de las siete (7) cross-conexiones actualmente instaladas, la verificación de integridad de los sistemas de información, y la puesta en marcha controlada de la nueva configuración. Estas actividades, por su complejidad técnica, requieren planeación especializada, tiempos de ejecución definidos y cubrimiento contractual explícito que no se satisfacen dentro de un proceso ordinario de colocación de una nueva orden de compra. Iniciar dicho proceso sin el tiempo suficiente para incluir dichas actividades de migración expondría a la Entidad a una interrupción en la disponibilidad de sus sistemas de información</w:t>
            </w:r>
            <w:r w:rsidR="00745C83" w:rsidRPr="00BD1E66">
              <w:rPr>
                <w:rFonts w:ascii="Arial" w:hAnsi="Arial" w:cs="Arial"/>
                <w:bCs/>
                <w:sz w:val="20"/>
              </w:rPr>
              <w:t xml:space="preserve"> y prestación de servicios en la sede principal y los 6 </w:t>
            </w:r>
            <w:proofErr w:type="spellStart"/>
            <w:r w:rsidR="00745C83" w:rsidRPr="00BD1E66">
              <w:rPr>
                <w:rFonts w:ascii="Arial" w:hAnsi="Arial" w:cs="Arial"/>
                <w:bCs/>
                <w:sz w:val="20"/>
              </w:rPr>
              <w:t>SuperCade</w:t>
            </w:r>
            <w:proofErr w:type="spellEnd"/>
            <w:r w:rsidR="00745C83" w:rsidRPr="00BD1E66">
              <w:rPr>
                <w:rFonts w:ascii="Arial" w:hAnsi="Arial" w:cs="Arial"/>
                <w:bCs/>
                <w:sz w:val="20"/>
              </w:rPr>
              <w:t xml:space="preserve"> donde tiene presencia la SDHT</w:t>
            </w:r>
            <w:r w:rsidRPr="00BD1E66">
              <w:rPr>
                <w:rFonts w:ascii="Arial" w:hAnsi="Arial" w:cs="Arial"/>
                <w:bCs/>
                <w:sz w:val="20"/>
              </w:rPr>
              <w:t xml:space="preserve">, afectando la prestación de servicios a la ciudadanía y el cumplimiento de las metas del Proyecto de Inversión 8148. En consecuencia, la presente </w:t>
            </w:r>
            <w:commentRangeStart w:id="0"/>
            <w:commentRangeStart w:id="1"/>
            <w:r w:rsidRPr="00BD1E66">
              <w:rPr>
                <w:rFonts w:ascii="Arial" w:hAnsi="Arial" w:cs="Arial"/>
                <w:bCs/>
                <w:sz w:val="20"/>
              </w:rPr>
              <w:t>Adición</w:t>
            </w:r>
            <w:r w:rsidR="007247CB">
              <w:rPr>
                <w:rFonts w:ascii="Arial" w:hAnsi="Arial" w:cs="Arial"/>
                <w:bCs/>
                <w:sz w:val="20"/>
              </w:rPr>
              <w:t xml:space="preserve"> y prorroga</w:t>
            </w:r>
            <w:r w:rsidRPr="00BD1E66">
              <w:rPr>
                <w:rFonts w:ascii="Arial" w:hAnsi="Arial" w:cs="Arial"/>
                <w:bCs/>
                <w:sz w:val="20"/>
              </w:rPr>
              <w:t xml:space="preserve"> No. 1 </w:t>
            </w:r>
            <w:commentRangeEnd w:id="0"/>
            <w:r w:rsidR="00A10D0A">
              <w:rPr>
                <w:rStyle w:val="Refdecomentario"/>
              </w:rPr>
              <w:commentReference w:id="0"/>
            </w:r>
            <w:commentRangeEnd w:id="1"/>
            <w:r w:rsidR="007247CB">
              <w:rPr>
                <w:rStyle w:val="Refdecomentario"/>
              </w:rPr>
              <w:commentReference w:id="1"/>
            </w:r>
            <w:r w:rsidRPr="00BD1E66">
              <w:rPr>
                <w:rFonts w:ascii="Arial" w:hAnsi="Arial" w:cs="Arial"/>
                <w:bCs/>
                <w:sz w:val="20"/>
              </w:rPr>
              <w:t xml:space="preserve">constituye el instrumento jurídico idóneo que garantiza la continuidad ininterrumpida de los servicios tecnológicos dentro del plazo de ejecución vigente y, a su vez, provee el espacio contractual y temporal necesario para estructurar correctamente el próximo proceso de adquisición, incluyendo en su alcance las actividades de migración con los tiempos técnicos requeridos, en cumplimiento del artículo 9°, numeral 4, del Decreto Distrital 653 de 2025. La presente </w:t>
            </w:r>
            <w:r w:rsidRPr="00BD1E66">
              <w:rPr>
                <w:rFonts w:ascii="Arial" w:hAnsi="Arial" w:cs="Arial"/>
                <w:bCs/>
                <w:sz w:val="20"/>
              </w:rPr>
              <w:lastRenderedPageBreak/>
              <w:t>adición se alinea igualmente con el Objetivo Estratégico de TI No. 2 (OTI2) del PETI 2024-2027, versión 2.4, que exige fortalecer la infraestructura tecnológica garantizando escalabilidad, resiliencia y soporte a los servicios digitales institucionales, y con el Proyecto 10 “Fortalecimiento de la infraestructura tecnológica y ciberseguridad”, cuyo indicador de desempeño exige el 95% de disponibilidad de los sistemas críticos de la Entidad.</w:t>
            </w:r>
          </w:p>
          <w:p w14:paraId="3F5F4536" w14:textId="77777777" w:rsidR="009D7FCC" w:rsidRPr="00BD1E66" w:rsidRDefault="009D7FCC" w:rsidP="009D7FCC">
            <w:pPr>
              <w:tabs>
                <w:tab w:val="left" w:pos="360"/>
              </w:tabs>
              <w:ind w:right="88"/>
              <w:jc w:val="both"/>
              <w:rPr>
                <w:rFonts w:ascii="Arial" w:hAnsi="Arial" w:cs="Arial"/>
                <w:bCs/>
                <w:sz w:val="20"/>
              </w:rPr>
            </w:pPr>
          </w:p>
          <w:p w14:paraId="54AF7CFE" w14:textId="77777777" w:rsidR="00525E36" w:rsidRPr="00BD1E66" w:rsidRDefault="001559BE" w:rsidP="001559BE">
            <w:pPr>
              <w:tabs>
                <w:tab w:val="left" w:pos="360"/>
              </w:tabs>
              <w:ind w:right="88"/>
              <w:jc w:val="both"/>
              <w:rPr>
                <w:rFonts w:ascii="Arial" w:hAnsi="Arial" w:cs="Arial"/>
                <w:sz w:val="20"/>
                <w:lang w:val="es-CO"/>
              </w:rPr>
            </w:pPr>
            <w:r w:rsidRPr="00BD1E66">
              <w:rPr>
                <w:rFonts w:ascii="Arial" w:hAnsi="Arial" w:cs="Arial"/>
                <w:sz w:val="20"/>
                <w:lang w:val="es-CO"/>
              </w:rPr>
              <w:t xml:space="preserve">Que, durante la ejecución de la Orden de Compra 158948-2025, IFX NETWORKS COLOMBIA S.A.S ha cumplido satisfactoriamente las obligaciones contractuales relacionadas con la prestación de los servicios </w:t>
            </w:r>
            <w:r w:rsidRPr="00BD1E66">
              <w:rPr>
                <w:rFonts w:ascii="Arial" w:hAnsi="Arial" w:cs="Arial"/>
                <w:sz w:val="20"/>
              </w:rPr>
              <w:t>de alojamiento de infraestructura tecnológica en un centro de datos para la secretaría distrital del habitat</w:t>
            </w:r>
            <w:r w:rsidRPr="00BD1E66">
              <w:rPr>
                <w:rFonts w:ascii="Arial" w:hAnsi="Arial" w:cs="Arial"/>
                <w:sz w:val="20"/>
                <w:lang w:val="es-CO"/>
              </w:rPr>
              <w:t xml:space="preserve">. </w:t>
            </w:r>
          </w:p>
          <w:p w14:paraId="1DFF0CEC" w14:textId="77777777" w:rsidR="00525E36" w:rsidRPr="00BD1E66" w:rsidRDefault="00525E36" w:rsidP="001559BE">
            <w:pPr>
              <w:tabs>
                <w:tab w:val="left" w:pos="360"/>
              </w:tabs>
              <w:ind w:right="88"/>
              <w:jc w:val="both"/>
              <w:rPr>
                <w:rFonts w:ascii="Arial" w:hAnsi="Arial" w:cs="Arial"/>
                <w:sz w:val="20"/>
                <w:lang w:val="es-CO"/>
              </w:rPr>
            </w:pPr>
          </w:p>
          <w:p w14:paraId="6BF607C5" w14:textId="636AE703" w:rsidR="001559BE" w:rsidRPr="00BD1E66" w:rsidRDefault="001559BE" w:rsidP="001559BE">
            <w:pPr>
              <w:tabs>
                <w:tab w:val="left" w:pos="360"/>
              </w:tabs>
              <w:ind w:right="88"/>
              <w:jc w:val="both"/>
              <w:rPr>
                <w:rFonts w:ascii="Arial" w:hAnsi="Arial" w:cs="Arial"/>
                <w:sz w:val="20"/>
                <w:lang w:val="es-CO"/>
              </w:rPr>
            </w:pPr>
            <w:r w:rsidRPr="00BD1E66">
              <w:rPr>
                <w:rFonts w:ascii="Arial" w:hAnsi="Arial" w:cs="Arial"/>
                <w:sz w:val="20"/>
                <w:lang w:val="es-CO"/>
              </w:rPr>
              <w:t xml:space="preserve">La ejecución financiera a la fecha refleja </w:t>
            </w:r>
            <w:r w:rsidR="00525E36" w:rsidRPr="00BD1E66">
              <w:rPr>
                <w:rFonts w:ascii="Arial" w:hAnsi="Arial" w:cs="Arial"/>
                <w:sz w:val="20"/>
                <w:lang w:val="es-CO"/>
              </w:rPr>
              <w:t>tres</w:t>
            </w:r>
            <w:r w:rsidRPr="00BD1E66">
              <w:rPr>
                <w:rFonts w:ascii="Arial" w:hAnsi="Arial" w:cs="Arial"/>
                <w:sz w:val="20"/>
                <w:lang w:val="es-CO"/>
              </w:rPr>
              <w:t xml:space="preserve"> (</w:t>
            </w:r>
            <w:r w:rsidR="00525E36" w:rsidRPr="00BD1E66">
              <w:rPr>
                <w:rFonts w:ascii="Arial" w:hAnsi="Arial" w:cs="Arial"/>
                <w:sz w:val="20"/>
                <w:lang w:val="es-CO"/>
              </w:rPr>
              <w:t>3</w:t>
            </w:r>
            <w:r w:rsidRPr="00BD1E66">
              <w:rPr>
                <w:rFonts w:ascii="Arial" w:hAnsi="Arial" w:cs="Arial"/>
                <w:sz w:val="20"/>
                <w:lang w:val="es-CO"/>
              </w:rPr>
              <w:t>) pago</w:t>
            </w:r>
            <w:r w:rsidR="00525E36" w:rsidRPr="00BD1E66">
              <w:rPr>
                <w:rFonts w:ascii="Arial" w:hAnsi="Arial" w:cs="Arial"/>
                <w:sz w:val="20"/>
                <w:lang w:val="es-CO"/>
              </w:rPr>
              <w:t>s</w:t>
            </w:r>
            <w:r w:rsidRPr="00BD1E66">
              <w:rPr>
                <w:rFonts w:ascii="Arial" w:hAnsi="Arial" w:cs="Arial"/>
                <w:sz w:val="20"/>
                <w:lang w:val="es-CO"/>
              </w:rPr>
              <w:t xml:space="preserve">, por un total de </w:t>
            </w:r>
            <w:r w:rsidR="00525E36" w:rsidRPr="00BD1E66">
              <w:rPr>
                <w:rFonts w:ascii="Arial" w:hAnsi="Arial" w:cs="Arial"/>
                <w:sz w:val="20"/>
                <w:lang w:val="es-CO"/>
              </w:rPr>
              <w:t>SETENTA Y UN MILLONES SETECIENTOS VEINTISÉIS MIL TRESCIENTOS SETENTA Y SIETE</w:t>
            </w:r>
            <w:r w:rsidRPr="00BD1E66">
              <w:rPr>
                <w:rFonts w:ascii="Arial" w:hAnsi="Arial" w:cs="Arial"/>
                <w:sz w:val="20"/>
                <w:lang w:val="es-CO"/>
              </w:rPr>
              <w:t xml:space="preserve"> PESOS ($</w:t>
            </w:r>
            <w:r w:rsidR="00525E36" w:rsidRPr="00BD1E66">
              <w:rPr>
                <w:rFonts w:ascii="Arial" w:hAnsi="Arial" w:cs="Arial"/>
                <w:sz w:val="20"/>
                <w:lang w:val="es-MX"/>
              </w:rPr>
              <w:t>71.726.377</w:t>
            </w:r>
            <w:r w:rsidRPr="00BD1E66">
              <w:rPr>
                <w:rFonts w:ascii="Arial" w:hAnsi="Arial" w:cs="Arial"/>
                <w:sz w:val="20"/>
                <w:lang w:val="es-CO"/>
              </w:rPr>
              <w:t xml:space="preserve">) M/CTE, con un saldo disponible de </w:t>
            </w:r>
            <w:r w:rsidR="00525E36" w:rsidRPr="00BD1E66">
              <w:rPr>
                <w:rFonts w:ascii="Arial" w:hAnsi="Arial" w:cs="Arial"/>
                <w:sz w:val="20"/>
                <w:lang w:val="es-CO"/>
              </w:rPr>
              <w:t>CUARENTA Y DOS MILLONES QUINIENTOS NOVENTA Y TRES MIL SEISCIENTOS UN</w:t>
            </w:r>
            <w:r w:rsidRPr="00BD1E66">
              <w:rPr>
                <w:rFonts w:ascii="Arial" w:hAnsi="Arial" w:cs="Arial"/>
                <w:sz w:val="20"/>
                <w:lang w:val="es-CO"/>
              </w:rPr>
              <w:t xml:space="preserve"> PESOS ($</w:t>
            </w:r>
            <w:r w:rsidR="00525E36" w:rsidRPr="00BD1E66">
              <w:rPr>
                <w:rFonts w:ascii="Arial" w:hAnsi="Arial" w:cs="Arial"/>
                <w:sz w:val="20"/>
                <w:lang w:val="es-MX"/>
              </w:rPr>
              <w:t>42.593.601</w:t>
            </w:r>
            <w:r w:rsidRPr="00BD1E66">
              <w:rPr>
                <w:rFonts w:ascii="Arial" w:hAnsi="Arial" w:cs="Arial"/>
                <w:sz w:val="20"/>
                <w:lang w:val="es-CO"/>
              </w:rPr>
              <w:t>) M/CTE sobre el valor original de la Orden de Compra.</w:t>
            </w:r>
          </w:p>
          <w:p w14:paraId="58950C46" w14:textId="77777777" w:rsidR="001559BE" w:rsidRPr="00BD1E66" w:rsidRDefault="001559BE" w:rsidP="001559BE">
            <w:pPr>
              <w:tabs>
                <w:tab w:val="left" w:pos="360"/>
              </w:tabs>
              <w:ind w:right="88"/>
              <w:jc w:val="both"/>
              <w:rPr>
                <w:rFonts w:ascii="Arial" w:hAnsi="Arial" w:cs="Arial"/>
                <w:sz w:val="20"/>
                <w:lang w:val="es-CO"/>
              </w:rPr>
            </w:pPr>
          </w:p>
          <w:p w14:paraId="6904AF12" w14:textId="1AFEE1FB" w:rsidR="001559BE" w:rsidRPr="00BD1E66" w:rsidRDefault="001559BE" w:rsidP="001559BE">
            <w:pPr>
              <w:tabs>
                <w:tab w:val="left" w:pos="360"/>
              </w:tabs>
              <w:ind w:right="88"/>
              <w:jc w:val="both"/>
              <w:rPr>
                <w:rFonts w:ascii="Arial" w:hAnsi="Arial" w:cs="Arial"/>
                <w:sz w:val="20"/>
                <w:lang w:val="es-CO"/>
              </w:rPr>
            </w:pPr>
            <w:r w:rsidRPr="00BD1E66">
              <w:rPr>
                <w:rFonts w:ascii="Arial" w:hAnsi="Arial" w:cs="Arial"/>
                <w:sz w:val="20"/>
                <w:lang w:val="es-CO"/>
              </w:rPr>
              <w:t>Que, en consecuencia, la Adición</w:t>
            </w:r>
            <w:r w:rsidR="00C501F1">
              <w:rPr>
                <w:rFonts w:ascii="Arial" w:hAnsi="Arial" w:cs="Arial"/>
                <w:sz w:val="20"/>
                <w:lang w:val="es-CO"/>
              </w:rPr>
              <w:t xml:space="preserve"> y prorroga</w:t>
            </w:r>
            <w:r w:rsidRPr="00BD1E66">
              <w:rPr>
                <w:rFonts w:ascii="Arial" w:hAnsi="Arial" w:cs="Arial"/>
                <w:sz w:val="20"/>
                <w:lang w:val="es-CO"/>
              </w:rPr>
              <w:t xml:space="preserve"> No. 1 a la Orden de Compra 158948-2025</w:t>
            </w:r>
            <w:commentRangeStart w:id="2"/>
            <w:commentRangeStart w:id="3"/>
            <w:r w:rsidRPr="00BD1E66">
              <w:rPr>
                <w:rFonts w:ascii="Arial" w:hAnsi="Arial" w:cs="Arial"/>
                <w:sz w:val="20"/>
                <w:lang w:val="es-CO"/>
              </w:rPr>
              <w:t xml:space="preserve"> por valor de </w:t>
            </w:r>
            <w:r w:rsidRPr="00BD1E66">
              <w:rPr>
                <w:rFonts w:ascii="Arial" w:hAnsi="Arial" w:cs="Arial"/>
                <w:b/>
                <w:bCs/>
                <w:sz w:val="20"/>
              </w:rPr>
              <w:t xml:space="preserve">CUARENTA Y SIETE MILLONES SEISCIENTOS DOS MIL CIENTO SESENTA Y NUEVE CINCUENTA PESOS M/CTE ($47.602.169,50) </w:t>
            </w:r>
            <w:commentRangeEnd w:id="2"/>
            <w:r w:rsidR="00A10D0A">
              <w:rPr>
                <w:rStyle w:val="Refdecomentario"/>
              </w:rPr>
              <w:commentReference w:id="2"/>
            </w:r>
            <w:commentRangeEnd w:id="3"/>
            <w:r w:rsidR="007247CB">
              <w:rPr>
                <w:rStyle w:val="Refdecomentario"/>
              </w:rPr>
              <w:commentReference w:id="3"/>
            </w:r>
            <w:r w:rsidR="007247CB">
              <w:rPr>
                <w:rFonts w:ascii="Arial" w:hAnsi="Arial" w:cs="Arial"/>
                <w:sz w:val="20"/>
              </w:rPr>
              <w:t xml:space="preserve">y hasta el 31 de octubre de 2026, </w:t>
            </w:r>
            <w:r w:rsidRPr="00BD1E66">
              <w:rPr>
                <w:rFonts w:ascii="Arial" w:hAnsi="Arial" w:cs="Arial"/>
                <w:sz w:val="20"/>
                <w:lang w:val="es-CO"/>
              </w:rPr>
              <w:t xml:space="preserve">garantiza la continuidad operativa tecnológica de la Entidad </w:t>
            </w:r>
            <w:r w:rsidR="00CC2257" w:rsidRPr="00BD1E66">
              <w:rPr>
                <w:rFonts w:ascii="Arial" w:hAnsi="Arial" w:cs="Arial"/>
                <w:sz w:val="20"/>
                <w:lang w:val="es-MX"/>
              </w:rPr>
              <w:t xml:space="preserve">desde su firma y </w:t>
            </w:r>
            <w:r w:rsidR="00CC2257" w:rsidRPr="00724DE4">
              <w:rPr>
                <w:rFonts w:ascii="Arial" w:hAnsi="Arial" w:cs="Arial"/>
                <w:sz w:val="20"/>
                <w:lang w:val="es-MX"/>
              </w:rPr>
              <w:t>durante el plazo restante de la orden de compra</w:t>
            </w:r>
            <w:r w:rsidR="00C501F1">
              <w:rPr>
                <w:rFonts w:ascii="Arial" w:hAnsi="Arial" w:cs="Arial"/>
                <w:sz w:val="20"/>
                <w:lang w:val="es-MX"/>
              </w:rPr>
              <w:t xml:space="preserve"> y hasta agotar el recurso</w:t>
            </w:r>
            <w:r w:rsidRPr="00724DE4">
              <w:rPr>
                <w:rFonts w:ascii="Arial" w:hAnsi="Arial" w:cs="Arial"/>
                <w:sz w:val="20"/>
                <w:lang w:val="es-CO"/>
              </w:rPr>
              <w:t xml:space="preserve">, </w:t>
            </w:r>
            <w:r w:rsidRPr="00AB2D3D">
              <w:rPr>
                <w:rFonts w:ascii="Arial" w:hAnsi="Arial" w:cs="Arial"/>
                <w:sz w:val="20"/>
                <w:lang w:val="es-CO"/>
              </w:rPr>
              <w:t>en el marco del Proyecto de Inversión 8148 “Fortalecimiento en la gestión pública integral en la SDHT a través</w:t>
            </w:r>
            <w:r w:rsidRPr="00BD1E66">
              <w:rPr>
                <w:rFonts w:ascii="Arial" w:hAnsi="Arial" w:cs="Arial"/>
                <w:sz w:val="20"/>
                <w:lang w:val="es-CO"/>
              </w:rPr>
              <w:t xml:space="preserve"> del modelo de gestión institucional de la entidad”, alineado con el Plan de Desarrollo “Bogotá Camina Segura”, adoptado mediante el Acuerdo 927 de 2024.</w:t>
            </w:r>
          </w:p>
          <w:p w14:paraId="73BD36FA" w14:textId="77777777" w:rsidR="001559BE" w:rsidRPr="00BD1E66" w:rsidRDefault="001559BE" w:rsidP="001559BE">
            <w:pPr>
              <w:tabs>
                <w:tab w:val="left" w:pos="360"/>
              </w:tabs>
              <w:ind w:right="88"/>
              <w:jc w:val="both"/>
              <w:rPr>
                <w:rFonts w:ascii="Arial" w:hAnsi="Arial" w:cs="Arial"/>
                <w:sz w:val="20"/>
                <w:lang w:val="es-CO"/>
              </w:rPr>
            </w:pPr>
          </w:p>
          <w:p w14:paraId="6DFB4D74" w14:textId="4601CF4A" w:rsidR="00CC2257" w:rsidRDefault="001559BE" w:rsidP="007273C1">
            <w:pPr>
              <w:shd w:val="clear" w:color="auto" w:fill="FFFFFF"/>
              <w:tabs>
                <w:tab w:val="left" w:pos="360"/>
              </w:tabs>
              <w:ind w:right="88"/>
              <w:jc w:val="both"/>
              <w:rPr>
                <w:rFonts w:ascii="Arial" w:hAnsi="Arial" w:cs="Arial"/>
                <w:sz w:val="20"/>
                <w:lang w:val="es-CO"/>
              </w:rPr>
            </w:pPr>
            <w:r w:rsidRPr="00BD1E66">
              <w:rPr>
                <w:rFonts w:ascii="Arial" w:hAnsi="Arial" w:cs="Arial"/>
                <w:sz w:val="20"/>
                <w:lang w:val="es-CO"/>
              </w:rPr>
              <w:t>Que la necesidad concreta que se pretende satisfacer, en el marco del Objetivo Estratégico OTI2 del PETI 2024-2027 y del Proceso de Gestión Tecnológica de la Entidad cuyo propósito es asegurar la confidencialidad, disponibilidad e integridad de la información, corresponde a garantizar la continuidad operativa tecnológica de la Entidad dentro del plazo de ejecución vigente hasta el 01 de agosto de 2026, mediante la Adición</w:t>
            </w:r>
            <w:r w:rsidR="00C501F1">
              <w:rPr>
                <w:rFonts w:ascii="Arial" w:hAnsi="Arial" w:cs="Arial"/>
                <w:sz w:val="20"/>
                <w:lang w:val="es-CO"/>
              </w:rPr>
              <w:t xml:space="preserve"> y prorroga</w:t>
            </w:r>
            <w:r w:rsidRPr="00BD1E66">
              <w:rPr>
                <w:rFonts w:ascii="Arial" w:hAnsi="Arial" w:cs="Arial"/>
                <w:sz w:val="20"/>
                <w:lang w:val="es-CO"/>
              </w:rPr>
              <w:t xml:space="preserve"> No. 1 a la Orden de Compra 158948-2025. Los servicios indispensables para garantizar dicha continuidad son los siguientes: </w:t>
            </w:r>
          </w:p>
          <w:p w14:paraId="10967AB8" w14:textId="77777777" w:rsidR="00A10D0A" w:rsidRPr="00BD1E66" w:rsidRDefault="00A10D0A" w:rsidP="007273C1">
            <w:pPr>
              <w:shd w:val="clear" w:color="auto" w:fill="FFFFFF"/>
              <w:tabs>
                <w:tab w:val="left" w:pos="360"/>
              </w:tabs>
              <w:ind w:right="88"/>
              <w:jc w:val="both"/>
              <w:rPr>
                <w:rFonts w:ascii="Arial" w:hAnsi="Arial" w:cs="Arial"/>
                <w:sz w:val="20"/>
                <w:lang w:val="es-CO"/>
              </w:rPr>
            </w:pPr>
          </w:p>
          <w:p w14:paraId="4B1EDAE7" w14:textId="1345F13C" w:rsidR="00CC2257" w:rsidRPr="00BD1E66" w:rsidRDefault="00AB2D3D" w:rsidP="00CC2257">
            <w:pPr>
              <w:pStyle w:val="Prrafodelista"/>
              <w:numPr>
                <w:ilvl w:val="0"/>
                <w:numId w:val="17"/>
              </w:numPr>
              <w:tabs>
                <w:tab w:val="left" w:pos="360"/>
              </w:tabs>
              <w:ind w:right="88"/>
              <w:jc w:val="both"/>
              <w:rPr>
                <w:rFonts w:ascii="Arial" w:hAnsi="Arial" w:cs="Arial"/>
                <w:bCs/>
                <w:sz w:val="20"/>
              </w:rPr>
            </w:pPr>
            <w:r>
              <w:rPr>
                <w:rFonts w:ascii="Arial" w:hAnsi="Arial" w:cs="Arial"/>
                <w:bCs/>
                <w:sz w:val="20"/>
              </w:rPr>
              <w:t>R</w:t>
            </w:r>
            <w:r w:rsidR="00CC2257" w:rsidRPr="00BD1E66">
              <w:rPr>
                <w:rFonts w:ascii="Arial" w:hAnsi="Arial" w:cs="Arial"/>
                <w:bCs/>
                <w:sz w:val="20"/>
              </w:rPr>
              <w:t xml:space="preserve">ack completo con capacidad de 42U, 4 puntos de red y 4 KVA de energía, destinado a ubicar y operar los equipos tecnológicos propios de la Entidad dentro del </w:t>
            </w:r>
            <w:proofErr w:type="spellStart"/>
            <w:r w:rsidR="00CC2257" w:rsidRPr="00BD1E66">
              <w:rPr>
                <w:rFonts w:ascii="Arial" w:hAnsi="Arial" w:cs="Arial"/>
                <w:bCs/>
                <w:sz w:val="20"/>
              </w:rPr>
              <w:t>datacenter</w:t>
            </w:r>
            <w:proofErr w:type="spellEnd"/>
            <w:r w:rsidR="00CC2257" w:rsidRPr="00BD1E66">
              <w:rPr>
                <w:rFonts w:ascii="Arial" w:hAnsi="Arial" w:cs="Arial"/>
                <w:bCs/>
                <w:sz w:val="20"/>
              </w:rPr>
              <w:t>, constituyendo el soporte físico de los sistemas de información institucionales cuya disponibilidad exige el Proceso de Gestión Tecnológica de la SDHT.</w:t>
            </w:r>
          </w:p>
          <w:p w14:paraId="79C0BA63" w14:textId="77777777" w:rsidR="00CC2257" w:rsidRPr="00BD1E66" w:rsidRDefault="00CC2257" w:rsidP="00CC2257">
            <w:pPr>
              <w:tabs>
                <w:tab w:val="left" w:pos="360"/>
              </w:tabs>
              <w:ind w:right="88"/>
              <w:jc w:val="both"/>
              <w:rPr>
                <w:rFonts w:ascii="Arial" w:hAnsi="Arial" w:cs="Arial"/>
                <w:bCs/>
                <w:sz w:val="20"/>
              </w:rPr>
            </w:pPr>
          </w:p>
          <w:p w14:paraId="13A997DF" w14:textId="19DC5AC3" w:rsidR="00CC2257" w:rsidRPr="00BD1E66" w:rsidRDefault="00CC2257" w:rsidP="00CC2257">
            <w:pPr>
              <w:pStyle w:val="Prrafodelista"/>
              <w:numPr>
                <w:ilvl w:val="0"/>
                <w:numId w:val="17"/>
              </w:numPr>
              <w:tabs>
                <w:tab w:val="left" w:pos="360"/>
              </w:tabs>
              <w:ind w:right="88"/>
              <w:jc w:val="both"/>
              <w:rPr>
                <w:rFonts w:ascii="Arial" w:hAnsi="Arial" w:cs="Arial"/>
                <w:bCs/>
                <w:sz w:val="20"/>
              </w:rPr>
            </w:pPr>
            <w:r w:rsidRPr="00BD1E66">
              <w:rPr>
                <w:rFonts w:ascii="Arial" w:hAnsi="Arial" w:cs="Arial"/>
                <w:bCs/>
                <w:sz w:val="20"/>
              </w:rPr>
              <w:t xml:space="preserve">Energía eléctrica adicional (KVA): provisión de capacidad energética complementaria para los equipos tecnológicos alojados en el </w:t>
            </w:r>
            <w:proofErr w:type="spellStart"/>
            <w:r w:rsidRPr="00BD1E66">
              <w:rPr>
                <w:rFonts w:ascii="Arial" w:hAnsi="Arial" w:cs="Arial"/>
                <w:bCs/>
                <w:sz w:val="20"/>
              </w:rPr>
              <w:t>datacenter</w:t>
            </w:r>
            <w:proofErr w:type="spellEnd"/>
            <w:r w:rsidRPr="00BD1E66">
              <w:rPr>
                <w:rFonts w:ascii="Arial" w:hAnsi="Arial" w:cs="Arial"/>
                <w:bCs/>
                <w:sz w:val="20"/>
              </w:rPr>
              <w:t>, garantizando la operación ininterrumpida de la infraestructura y cumpliendo con los estándares de disponibilidad del 95% exigidos por el Proyecto 10 del PETI 2024-2027.</w:t>
            </w:r>
          </w:p>
          <w:p w14:paraId="5959A6D9" w14:textId="77777777" w:rsidR="00CC2257" w:rsidRPr="00BD1E66" w:rsidRDefault="00CC2257" w:rsidP="00CC2257">
            <w:pPr>
              <w:tabs>
                <w:tab w:val="left" w:pos="360"/>
              </w:tabs>
              <w:ind w:right="88"/>
              <w:jc w:val="both"/>
              <w:rPr>
                <w:rFonts w:ascii="Arial" w:hAnsi="Arial" w:cs="Arial"/>
                <w:bCs/>
                <w:sz w:val="20"/>
              </w:rPr>
            </w:pPr>
          </w:p>
          <w:p w14:paraId="6C3404B9" w14:textId="77777777" w:rsidR="00CC2257" w:rsidRPr="00BD1E66" w:rsidRDefault="00CC2257" w:rsidP="00CC2257">
            <w:pPr>
              <w:pStyle w:val="Prrafodelista"/>
              <w:numPr>
                <w:ilvl w:val="0"/>
                <w:numId w:val="17"/>
              </w:numPr>
              <w:tabs>
                <w:tab w:val="left" w:pos="360"/>
              </w:tabs>
              <w:ind w:right="88"/>
              <w:jc w:val="both"/>
              <w:rPr>
                <w:rFonts w:ascii="Arial" w:hAnsi="Arial" w:cs="Arial"/>
                <w:bCs/>
                <w:sz w:val="20"/>
              </w:rPr>
            </w:pPr>
            <w:r w:rsidRPr="00BD1E66">
              <w:rPr>
                <w:rFonts w:ascii="Arial" w:hAnsi="Arial" w:cs="Arial"/>
                <w:bCs/>
                <w:sz w:val="20"/>
              </w:rPr>
              <w:t xml:space="preserve">Servicio de Ancho de Banda (280 Mbps): servicio de conectividad contemplado en el Acuerdo Marco de Precios CCENEG-061-01-2022 que opera como enlace secundario de respaldo dentro de la estrategia de continuidad tecnológica de la Entidad, garantizando la disponibilidad de los sistemas de información ante eventos de contingencia que afecten el canal de acceso principal. Su inclusión atiende el mandato del artículo 9°, numeral 8, del Decreto Distrital 653 de 2025, que exige a la Oficina de Tecnología y Transformación Digital liderar el diseño, implementación y mejora continua del Modelo de Seguridad y Privacidad de la Información (MSPI), así como los Planes de Continuidad del Negocio (BCP) y </w:t>
            </w:r>
            <w:r w:rsidRPr="00BD1E66">
              <w:rPr>
                <w:rFonts w:ascii="Arial" w:hAnsi="Arial" w:cs="Arial"/>
                <w:bCs/>
                <w:sz w:val="20"/>
              </w:rPr>
              <w:lastRenderedPageBreak/>
              <w:t>Recuperación ante Desastres (DRP) exigidos por la Política de Gobierno Digital, en cumplimiento de la Ruptura Estratégica 4 (RE4) del PETI 2024-2027.</w:t>
            </w:r>
          </w:p>
          <w:p w14:paraId="3E7B5A03" w14:textId="77777777" w:rsidR="00CC2257" w:rsidRPr="00BD1E66" w:rsidRDefault="00CC2257" w:rsidP="00CC2257">
            <w:pPr>
              <w:tabs>
                <w:tab w:val="left" w:pos="360"/>
              </w:tabs>
              <w:ind w:right="88"/>
              <w:jc w:val="both"/>
              <w:rPr>
                <w:rFonts w:ascii="Arial" w:hAnsi="Arial" w:cs="Arial"/>
                <w:bCs/>
                <w:sz w:val="20"/>
              </w:rPr>
            </w:pPr>
          </w:p>
          <w:p w14:paraId="59767924" w14:textId="77777777" w:rsidR="00CC2257" w:rsidRPr="00BD1E66" w:rsidRDefault="00CC2257" w:rsidP="00CC2257">
            <w:pPr>
              <w:tabs>
                <w:tab w:val="left" w:pos="360"/>
              </w:tabs>
              <w:ind w:right="88"/>
              <w:jc w:val="both"/>
              <w:rPr>
                <w:rFonts w:ascii="Arial" w:hAnsi="Arial" w:cs="Arial"/>
                <w:bCs/>
                <w:sz w:val="20"/>
              </w:rPr>
            </w:pPr>
            <w:r w:rsidRPr="00BD1E66">
              <w:rPr>
                <w:rFonts w:ascii="Arial" w:hAnsi="Arial" w:cs="Arial"/>
                <w:bCs/>
                <w:sz w:val="20"/>
              </w:rPr>
              <w:t xml:space="preserve">Todos los servicios descritos son indispensables para garantizar la continuidad de las operaciones tecnológicas y la correcta prestación del servicio de la Secretaría Distrital del Hábitat, requerimiento que se encuentra debidamente </w:t>
            </w:r>
            <w:r w:rsidRPr="00724DE4">
              <w:rPr>
                <w:rFonts w:ascii="Arial" w:hAnsi="Arial" w:cs="Arial"/>
                <w:bCs/>
                <w:sz w:val="20"/>
              </w:rPr>
              <w:t>incorporado en el Plan Anual de Adquisiciones de la presente vigencia.</w:t>
            </w:r>
          </w:p>
          <w:p w14:paraId="548018AB" w14:textId="77777777" w:rsidR="001559BE" w:rsidRPr="00BD1E66" w:rsidRDefault="001559BE" w:rsidP="001559BE">
            <w:pPr>
              <w:tabs>
                <w:tab w:val="left" w:pos="360"/>
              </w:tabs>
              <w:ind w:right="88"/>
              <w:jc w:val="both"/>
              <w:rPr>
                <w:rFonts w:ascii="Arial" w:hAnsi="Arial" w:cs="Arial"/>
                <w:sz w:val="20"/>
                <w:lang w:val="es-CO"/>
              </w:rPr>
            </w:pPr>
          </w:p>
          <w:p w14:paraId="3E12F53B" w14:textId="66067AB4" w:rsidR="00AB2D3D" w:rsidRDefault="001559BE" w:rsidP="001559BE">
            <w:pPr>
              <w:tabs>
                <w:tab w:val="left" w:pos="360"/>
              </w:tabs>
              <w:ind w:right="88"/>
              <w:jc w:val="both"/>
              <w:rPr>
                <w:rFonts w:ascii="Arial" w:hAnsi="Arial" w:cs="Arial"/>
                <w:sz w:val="20"/>
                <w:lang w:val="es-CO"/>
              </w:rPr>
            </w:pPr>
            <w:r w:rsidRPr="00BD1E66">
              <w:rPr>
                <w:rFonts w:ascii="Arial" w:hAnsi="Arial" w:cs="Arial"/>
                <w:sz w:val="20"/>
                <w:lang w:val="es-CO"/>
              </w:rPr>
              <w:t>Que la presente Adición</w:t>
            </w:r>
            <w:r w:rsidR="00C501F1">
              <w:rPr>
                <w:rFonts w:ascii="Arial" w:hAnsi="Arial" w:cs="Arial"/>
                <w:sz w:val="20"/>
                <w:lang w:val="es-CO"/>
              </w:rPr>
              <w:t xml:space="preserve"> y prorroga</w:t>
            </w:r>
            <w:r w:rsidRPr="00BD1E66">
              <w:rPr>
                <w:rFonts w:ascii="Arial" w:hAnsi="Arial" w:cs="Arial"/>
                <w:sz w:val="20"/>
                <w:lang w:val="es-CO"/>
              </w:rPr>
              <w:t xml:space="preserve"> No. 1 a la Orden de Compra 158948-2025 se enmarca dentro del límite legal establecido en el parágrafo del artículo 40 de la Ley 80 de 1993, por cuanto el valor a adicionar de </w:t>
            </w:r>
            <w:r w:rsidRPr="00AB2D3D">
              <w:rPr>
                <w:rFonts w:ascii="Arial" w:hAnsi="Arial" w:cs="Arial"/>
                <w:b/>
                <w:bCs/>
                <w:sz w:val="20"/>
                <w:lang w:val="es-CO"/>
              </w:rPr>
              <w:t>CUARENTA Y SIETE MILLONES SEISCIENTOS DOS MIL CIENTO SESENTA Y NUEVE PESOS CON CINCUENTA CENTAVOS M/CTE ($47.602.169,50)</w:t>
            </w:r>
            <w:r w:rsidRPr="00BD1E66">
              <w:rPr>
                <w:rFonts w:ascii="Arial" w:hAnsi="Arial" w:cs="Arial"/>
                <w:sz w:val="20"/>
                <w:lang w:val="es-CO"/>
              </w:rPr>
              <w:t xml:space="preserve"> no supera el cincuenta por ciento (50%) del valor inicial del contrato de </w:t>
            </w:r>
            <w:r w:rsidRPr="00AB2D3D">
              <w:rPr>
                <w:rFonts w:ascii="Arial" w:hAnsi="Arial" w:cs="Arial"/>
                <w:b/>
                <w:bCs/>
                <w:sz w:val="20"/>
                <w:lang w:val="es-CO"/>
              </w:rPr>
              <w:t>CIENTO CATORCE MILLONES TRESCIENTOS DIECINUEVE MIL NOVECIENTOS SETENTA Y OCHO PESOS ($114.319.978,00) M/CTE</w:t>
            </w:r>
            <w:r w:rsidRPr="00BD1E66">
              <w:rPr>
                <w:rFonts w:ascii="Arial" w:hAnsi="Arial" w:cs="Arial"/>
                <w:sz w:val="20"/>
                <w:lang w:val="es-CO"/>
              </w:rPr>
              <w:t xml:space="preserve">, conforme se acredita en el análisis financiero que se detalla en la presente solicitud. </w:t>
            </w:r>
          </w:p>
          <w:p w14:paraId="748BE189" w14:textId="710F13EE" w:rsidR="001559BE" w:rsidRPr="00BD1E66" w:rsidRDefault="001559BE" w:rsidP="001559BE">
            <w:pPr>
              <w:tabs>
                <w:tab w:val="left" w:pos="360"/>
              </w:tabs>
              <w:ind w:right="88"/>
              <w:jc w:val="both"/>
              <w:rPr>
                <w:rFonts w:ascii="Arial" w:hAnsi="Arial" w:cs="Arial"/>
                <w:sz w:val="20"/>
                <w:lang w:val="es-CO"/>
              </w:rPr>
            </w:pPr>
          </w:p>
          <w:p w14:paraId="4EEDCE92" w14:textId="72321B71" w:rsidR="001A3C3C" w:rsidRPr="00BD1E66" w:rsidRDefault="001A3C3C" w:rsidP="001A3C3C">
            <w:pPr>
              <w:tabs>
                <w:tab w:val="left" w:pos="360"/>
              </w:tabs>
              <w:ind w:right="88"/>
              <w:jc w:val="both"/>
              <w:rPr>
                <w:rFonts w:ascii="Arial" w:hAnsi="Arial" w:cs="Arial"/>
                <w:b/>
                <w:bCs/>
                <w:sz w:val="20"/>
                <w:lang w:val="es-CO"/>
              </w:rPr>
            </w:pPr>
            <w:r w:rsidRPr="00BD1E66">
              <w:rPr>
                <w:rFonts w:ascii="Arial" w:hAnsi="Arial" w:cs="Arial"/>
                <w:b/>
                <w:bCs/>
                <w:sz w:val="20"/>
                <w:lang w:val="es-CO"/>
              </w:rPr>
              <w:t>Análisis Financiero.</w:t>
            </w:r>
          </w:p>
          <w:p w14:paraId="7E1E2B1C" w14:textId="7E24191D" w:rsidR="00752121" w:rsidRPr="00BD1E66" w:rsidRDefault="00752121" w:rsidP="0008007B">
            <w:pPr>
              <w:tabs>
                <w:tab w:val="left" w:pos="360"/>
              </w:tabs>
              <w:ind w:right="88"/>
              <w:jc w:val="both"/>
              <w:rPr>
                <w:rFonts w:ascii="Arial" w:hAnsi="Arial" w:cs="Arial"/>
                <w:sz w:val="20"/>
                <w:lang w:val="es-CO"/>
              </w:rPr>
            </w:pPr>
          </w:p>
          <w:p w14:paraId="322ECC7F" w14:textId="27A27047" w:rsidR="0036209B" w:rsidRPr="00BD1E66" w:rsidRDefault="00E902F6" w:rsidP="0008007B">
            <w:pPr>
              <w:tabs>
                <w:tab w:val="left" w:pos="360"/>
              </w:tabs>
              <w:ind w:right="88"/>
              <w:jc w:val="both"/>
              <w:rPr>
                <w:rFonts w:ascii="Arial" w:hAnsi="Arial" w:cs="Arial"/>
                <w:sz w:val="20"/>
                <w:lang w:val="es-CO"/>
              </w:rPr>
            </w:pPr>
            <w:r w:rsidRPr="00BD1E66">
              <w:rPr>
                <w:rFonts w:ascii="Arial" w:hAnsi="Arial" w:cs="Arial"/>
                <w:sz w:val="20"/>
                <w:lang w:val="es-CO"/>
              </w:rPr>
              <w:t xml:space="preserve">De conformidad con el Estado de Pagos expedido por la Dirección Financiera mediante radicado No. </w:t>
            </w:r>
            <w:r w:rsidRPr="00BD1E66">
              <w:rPr>
                <w:rFonts w:ascii="Arial" w:hAnsi="Arial" w:cs="Arial"/>
                <w:sz w:val="20"/>
                <w:lang w:val="es-MX"/>
              </w:rPr>
              <w:t>3-2026-</w:t>
            </w:r>
            <w:r w:rsidR="00CC2257" w:rsidRPr="00BD1E66">
              <w:rPr>
                <w:rFonts w:ascii="Arial" w:hAnsi="Arial" w:cs="Arial"/>
                <w:color w:val="00000A"/>
                <w:sz w:val="14"/>
                <w:szCs w:val="14"/>
                <w:lang w:val="es-MX"/>
              </w:rPr>
              <w:t xml:space="preserve"> </w:t>
            </w:r>
            <w:r w:rsidR="00CC2257" w:rsidRPr="00BD1E66">
              <w:rPr>
                <w:rFonts w:ascii="Arial" w:hAnsi="Arial" w:cs="Arial"/>
                <w:sz w:val="20"/>
                <w:lang w:val="es-MX"/>
              </w:rPr>
              <w:t xml:space="preserve">6750 </w:t>
            </w:r>
            <w:r w:rsidRPr="00BD1E66">
              <w:rPr>
                <w:rFonts w:ascii="Arial" w:hAnsi="Arial" w:cs="Arial"/>
                <w:sz w:val="20"/>
                <w:lang w:val="es-CO"/>
              </w:rPr>
              <w:t xml:space="preserve">de fecha </w:t>
            </w:r>
            <w:r w:rsidR="00CC2257" w:rsidRPr="00BD1E66">
              <w:rPr>
                <w:rFonts w:ascii="Arial" w:hAnsi="Arial" w:cs="Arial"/>
                <w:sz w:val="20"/>
                <w:lang w:val="es-CO"/>
              </w:rPr>
              <w:t>02</w:t>
            </w:r>
            <w:r w:rsidRPr="00BD1E66">
              <w:rPr>
                <w:rFonts w:ascii="Arial" w:hAnsi="Arial" w:cs="Arial"/>
                <w:sz w:val="20"/>
                <w:lang w:val="es-CO"/>
              </w:rPr>
              <w:t xml:space="preserve"> de </w:t>
            </w:r>
            <w:r w:rsidR="00CC2257" w:rsidRPr="00BD1E66">
              <w:rPr>
                <w:rFonts w:ascii="Arial" w:hAnsi="Arial" w:cs="Arial"/>
                <w:sz w:val="20"/>
                <w:lang w:val="es-CO"/>
              </w:rPr>
              <w:t>junio</w:t>
            </w:r>
            <w:r w:rsidRPr="00BD1E66">
              <w:rPr>
                <w:rFonts w:ascii="Arial" w:hAnsi="Arial" w:cs="Arial"/>
                <w:sz w:val="20"/>
                <w:lang w:val="es-CO"/>
              </w:rPr>
              <w:t xml:space="preserve"> del 2026; el contrato presenta el siguiente balance:</w:t>
            </w:r>
          </w:p>
          <w:p w14:paraId="1589219B" w14:textId="77777777" w:rsidR="007273C1" w:rsidRPr="00BD1E66" w:rsidRDefault="007273C1" w:rsidP="0008007B">
            <w:pPr>
              <w:tabs>
                <w:tab w:val="left" w:pos="360"/>
              </w:tabs>
              <w:ind w:right="88"/>
              <w:jc w:val="both"/>
              <w:rPr>
                <w:rFonts w:ascii="Arial" w:hAnsi="Arial" w:cs="Arial"/>
                <w:sz w:val="20"/>
                <w:lang w:val="es-CO"/>
              </w:rPr>
            </w:pPr>
          </w:p>
          <w:p w14:paraId="62ED4FF5" w14:textId="2FCFA00D" w:rsidR="001A3C3C" w:rsidRPr="00BD1E66" w:rsidRDefault="007247CB" w:rsidP="007273C1">
            <w:pPr>
              <w:tabs>
                <w:tab w:val="left" w:pos="360"/>
              </w:tabs>
              <w:ind w:right="88"/>
              <w:jc w:val="center"/>
              <w:rPr>
                <w:rFonts w:ascii="Arial" w:hAnsi="Arial" w:cs="Arial"/>
                <w:sz w:val="20"/>
                <w:lang w:val="es-CO"/>
              </w:rPr>
            </w:pPr>
            <w:r w:rsidRPr="00BD1E66">
              <w:rPr>
                <w:rFonts w:ascii="Arial" w:hAnsi="Arial" w:cs="Arial"/>
                <w:noProof/>
                <w:sz w:val="20"/>
                <w:lang w:val="es-CO"/>
              </w:rPr>
              <w:lastRenderedPageBreak/>
              <w:drawing>
                <wp:inline distT="0" distB="0" distL="0" distR="0" wp14:anchorId="4B3BD6C2" wp14:editId="009E6982">
                  <wp:extent cx="4805546" cy="4396902"/>
                  <wp:effectExtent l="0" t="0" r="1270" b="5080"/>
                  <wp:docPr id="193857652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8576528" name="Imagen 1938576528"/>
                          <pic:cNvPicPr/>
                        </pic:nvPicPr>
                        <pic:blipFill>
                          <a:blip r:embed="rId15">
                            <a:extLst>
                              <a:ext uri="{28A0092B-C50C-407E-A947-70E740481C1C}">
                                <a14:useLocalDpi xmlns:a14="http://schemas.microsoft.com/office/drawing/2010/main" val="0"/>
                              </a:ext>
                            </a:extLst>
                          </a:blip>
                          <a:stretch>
                            <a:fillRect/>
                          </a:stretch>
                        </pic:blipFill>
                        <pic:spPr>
                          <a:xfrm>
                            <a:off x="0" y="0"/>
                            <a:ext cx="4805546" cy="4396902"/>
                          </a:xfrm>
                          <a:prstGeom prst="rect">
                            <a:avLst/>
                          </a:prstGeom>
                        </pic:spPr>
                      </pic:pic>
                    </a:graphicData>
                  </a:graphic>
                </wp:inline>
              </w:drawing>
            </w:r>
          </w:p>
          <w:p w14:paraId="32DE2210" w14:textId="2F27B11F" w:rsidR="003F0570" w:rsidRPr="00BD1E66" w:rsidRDefault="003F0570" w:rsidP="003B41CE">
            <w:pPr>
              <w:tabs>
                <w:tab w:val="left" w:pos="360"/>
              </w:tabs>
              <w:ind w:right="88"/>
              <w:jc w:val="center"/>
              <w:rPr>
                <w:rFonts w:ascii="Arial" w:hAnsi="Arial" w:cs="Arial"/>
                <w:sz w:val="20"/>
                <w:lang w:val="es-CO"/>
              </w:rPr>
            </w:pPr>
          </w:p>
          <w:p w14:paraId="63DBDD2D" w14:textId="77777777" w:rsidR="00CC2257" w:rsidRPr="00BD1E66" w:rsidRDefault="00CC2257" w:rsidP="00ED3E86">
            <w:pPr>
              <w:tabs>
                <w:tab w:val="left" w:pos="360"/>
              </w:tabs>
              <w:ind w:right="88"/>
              <w:jc w:val="both"/>
              <w:rPr>
                <w:rFonts w:ascii="Arial" w:hAnsi="Arial" w:cs="Arial"/>
                <w:sz w:val="20"/>
                <w:lang w:val="es-CO"/>
              </w:rPr>
            </w:pPr>
          </w:p>
          <w:p w14:paraId="2A3F8D60" w14:textId="02197909" w:rsidR="00A05306" w:rsidRPr="00BD1E66" w:rsidRDefault="00A05306" w:rsidP="0008007B">
            <w:pPr>
              <w:tabs>
                <w:tab w:val="left" w:pos="360"/>
              </w:tabs>
              <w:ind w:right="88"/>
              <w:jc w:val="both"/>
              <w:rPr>
                <w:rFonts w:ascii="Arial" w:hAnsi="Arial" w:cs="Arial"/>
                <w:sz w:val="20"/>
                <w:lang w:val="es-CO"/>
              </w:rPr>
            </w:pPr>
          </w:p>
          <w:p w14:paraId="1842B81A" w14:textId="0E43E9C3" w:rsidR="00A05306" w:rsidRPr="00BD1E66" w:rsidRDefault="00A05306" w:rsidP="005A6B09">
            <w:pPr>
              <w:tabs>
                <w:tab w:val="left" w:pos="360"/>
              </w:tabs>
              <w:ind w:right="88"/>
              <w:jc w:val="both"/>
              <w:rPr>
                <w:rFonts w:ascii="Arial" w:hAnsi="Arial" w:cs="Arial"/>
                <w:sz w:val="20"/>
                <w:lang w:val="es-CO"/>
              </w:rPr>
            </w:pPr>
            <w:r w:rsidRPr="00BD1E66">
              <w:rPr>
                <w:rFonts w:ascii="Arial" w:hAnsi="Arial" w:cs="Arial"/>
                <w:sz w:val="20"/>
                <w:lang w:val="es-CO"/>
              </w:rPr>
              <w:t>De acuerdo con lo anterior, el balance financiero de la Orden de Compra 158948-2025 se discrimina de la siguiente manera:</w:t>
            </w:r>
          </w:p>
          <w:p w14:paraId="7D74DA3B" w14:textId="09B700F6" w:rsidR="00A05306" w:rsidRPr="00BD1E66" w:rsidRDefault="00A05306" w:rsidP="005A6B09">
            <w:pPr>
              <w:tabs>
                <w:tab w:val="left" w:pos="360"/>
              </w:tabs>
              <w:ind w:right="88"/>
              <w:jc w:val="both"/>
              <w:rPr>
                <w:rFonts w:ascii="Arial" w:hAnsi="Arial" w:cs="Arial"/>
                <w:sz w:val="20"/>
                <w:lang w:val="es-CO"/>
              </w:rPr>
            </w:pPr>
          </w:p>
          <w:p w14:paraId="1956298F" w14:textId="4C2B585D" w:rsidR="00BC7735" w:rsidRPr="00BD1E66" w:rsidRDefault="00861914" w:rsidP="00CE5A78">
            <w:pPr>
              <w:tabs>
                <w:tab w:val="left" w:pos="360"/>
              </w:tabs>
              <w:ind w:right="88"/>
              <w:jc w:val="both"/>
              <w:rPr>
                <w:rFonts w:ascii="Arial" w:hAnsi="Arial" w:cs="Arial"/>
                <w:sz w:val="20"/>
                <w:lang w:val="es-CO"/>
              </w:rPr>
            </w:pPr>
            <w:r w:rsidRPr="00BD1E66">
              <w:rPr>
                <w:rFonts w:ascii="Arial" w:hAnsi="Arial" w:cs="Arial"/>
                <w:b/>
                <w:bCs/>
                <w:sz w:val="20"/>
                <w:lang w:val="es-CO"/>
              </w:rPr>
              <w:t>1.</w:t>
            </w:r>
            <w:r w:rsidRPr="00BD1E66">
              <w:rPr>
                <w:rFonts w:ascii="Arial" w:hAnsi="Arial" w:cs="Arial"/>
                <w:sz w:val="20"/>
              </w:rPr>
              <w:tab/>
            </w:r>
            <w:r w:rsidRPr="00BD1E66">
              <w:rPr>
                <w:rFonts w:ascii="Arial" w:hAnsi="Arial" w:cs="Arial"/>
                <w:b/>
                <w:bCs/>
                <w:sz w:val="20"/>
                <w:u w:val="single"/>
                <w:lang w:val="es-CO"/>
              </w:rPr>
              <w:t xml:space="preserve">Ejecución y saldo al </w:t>
            </w:r>
            <w:r w:rsidR="00CC2257" w:rsidRPr="00BD1E66">
              <w:rPr>
                <w:rFonts w:ascii="Arial" w:hAnsi="Arial" w:cs="Arial"/>
                <w:b/>
                <w:bCs/>
                <w:sz w:val="20"/>
                <w:u w:val="single"/>
                <w:lang w:val="es-CO"/>
              </w:rPr>
              <w:t>02</w:t>
            </w:r>
            <w:r w:rsidRPr="00BD1E66">
              <w:rPr>
                <w:rFonts w:ascii="Arial" w:hAnsi="Arial" w:cs="Arial"/>
                <w:b/>
                <w:bCs/>
                <w:sz w:val="20"/>
                <w:u w:val="single"/>
                <w:lang w:val="es-CO"/>
              </w:rPr>
              <w:t xml:space="preserve"> de </w:t>
            </w:r>
            <w:r w:rsidR="00CC2257" w:rsidRPr="00BD1E66">
              <w:rPr>
                <w:rFonts w:ascii="Arial" w:hAnsi="Arial" w:cs="Arial"/>
                <w:b/>
                <w:bCs/>
                <w:sz w:val="20"/>
                <w:u w:val="single"/>
                <w:lang w:val="es-CO"/>
              </w:rPr>
              <w:t>junio</w:t>
            </w:r>
            <w:r w:rsidRPr="00BD1E66">
              <w:rPr>
                <w:rFonts w:ascii="Arial" w:hAnsi="Arial" w:cs="Arial"/>
                <w:b/>
                <w:bCs/>
                <w:sz w:val="20"/>
                <w:u w:val="single"/>
                <w:lang w:val="es-CO"/>
              </w:rPr>
              <w:t xml:space="preserve"> de 2026:</w:t>
            </w:r>
            <w:r w:rsidRPr="00BD1E66">
              <w:rPr>
                <w:rFonts w:ascii="Arial" w:hAnsi="Arial" w:cs="Arial"/>
                <w:sz w:val="20"/>
                <w:lang w:val="es-CO"/>
              </w:rPr>
              <w:t xml:space="preserve"> A la fecha, la Orden de Compra 158948-2025 presenta una ejecución financiera conforme a los pagos realizados, correspondiente a la suma de </w:t>
            </w:r>
            <w:r w:rsidR="00CC2257" w:rsidRPr="00BD1E66">
              <w:rPr>
                <w:rFonts w:ascii="Arial" w:hAnsi="Arial" w:cs="Arial"/>
                <w:sz w:val="20"/>
                <w:lang w:val="es-CO"/>
              </w:rPr>
              <w:t>SETENTA Y UN MILLONES SETECIENTOS VEINTISÉIS MIL TRESCIENTOS SETENTA Y SIETE PESOS ($</w:t>
            </w:r>
            <w:r w:rsidR="00CC2257" w:rsidRPr="00BD1E66">
              <w:rPr>
                <w:rFonts w:ascii="Arial" w:hAnsi="Arial" w:cs="Arial"/>
                <w:sz w:val="20"/>
                <w:lang w:val="es-MX"/>
              </w:rPr>
              <w:t>71.726.377</w:t>
            </w:r>
            <w:r w:rsidR="00CC2257" w:rsidRPr="00BD1E66">
              <w:rPr>
                <w:rFonts w:ascii="Arial" w:hAnsi="Arial" w:cs="Arial"/>
                <w:sz w:val="20"/>
                <w:lang w:val="es-CO"/>
              </w:rPr>
              <w:t>) M/CTE</w:t>
            </w:r>
            <w:r w:rsidRPr="00BD1E66">
              <w:rPr>
                <w:rFonts w:ascii="Arial" w:hAnsi="Arial" w:cs="Arial"/>
                <w:sz w:val="20"/>
                <w:lang w:val="es-CO"/>
              </w:rPr>
              <w:t xml:space="preserve">, correspondiente al pago de </w:t>
            </w:r>
            <w:r w:rsidR="00CC2257" w:rsidRPr="00BD1E66">
              <w:rPr>
                <w:rFonts w:ascii="Arial" w:hAnsi="Arial" w:cs="Arial"/>
                <w:sz w:val="20"/>
                <w:lang w:val="es-CO"/>
              </w:rPr>
              <w:t>tres</w:t>
            </w:r>
            <w:r w:rsidRPr="00BD1E66">
              <w:rPr>
                <w:rFonts w:ascii="Arial" w:hAnsi="Arial" w:cs="Arial"/>
                <w:sz w:val="20"/>
                <w:lang w:val="es-CO"/>
              </w:rPr>
              <w:t xml:space="preserve"> (</w:t>
            </w:r>
            <w:r w:rsidR="00CC2257" w:rsidRPr="00BD1E66">
              <w:rPr>
                <w:rFonts w:ascii="Arial" w:hAnsi="Arial" w:cs="Arial"/>
                <w:sz w:val="20"/>
                <w:lang w:val="es-CO"/>
              </w:rPr>
              <w:t>3</w:t>
            </w:r>
            <w:r w:rsidRPr="00BD1E66">
              <w:rPr>
                <w:rFonts w:ascii="Arial" w:hAnsi="Arial" w:cs="Arial"/>
                <w:sz w:val="20"/>
                <w:lang w:val="es-CO"/>
              </w:rPr>
              <w:t xml:space="preserve">) a razón de la cuenta de cobro, lo que demuestra una adecuada ejecución del contrato, con un saldo disponible de </w:t>
            </w:r>
            <w:r w:rsidR="00816DD3" w:rsidRPr="00BD1E66">
              <w:rPr>
                <w:rFonts w:ascii="Arial" w:hAnsi="Arial" w:cs="Arial"/>
                <w:sz w:val="20"/>
                <w:lang w:val="es-CO"/>
              </w:rPr>
              <w:t>CUARENTA Y DOS MILLONES QUINIENTOS NOVENTA Y TRES MIL SEISCIENTOS UN PESOS ($</w:t>
            </w:r>
            <w:r w:rsidR="00816DD3" w:rsidRPr="00BD1E66">
              <w:rPr>
                <w:rFonts w:ascii="Arial" w:hAnsi="Arial" w:cs="Arial"/>
                <w:sz w:val="20"/>
                <w:lang w:val="es-MX"/>
              </w:rPr>
              <w:t>42.593.601</w:t>
            </w:r>
            <w:r w:rsidR="00816DD3" w:rsidRPr="00BD1E66">
              <w:rPr>
                <w:rFonts w:ascii="Arial" w:hAnsi="Arial" w:cs="Arial"/>
                <w:sz w:val="20"/>
                <w:lang w:val="es-CO"/>
              </w:rPr>
              <w:t xml:space="preserve">) M/CTE </w:t>
            </w:r>
            <w:r w:rsidRPr="00BD1E66">
              <w:rPr>
                <w:rFonts w:ascii="Arial" w:hAnsi="Arial" w:cs="Arial"/>
                <w:sz w:val="20"/>
                <w:lang w:val="es-CO"/>
              </w:rPr>
              <w:t>sobre el valor original.</w:t>
            </w:r>
          </w:p>
          <w:p w14:paraId="397891EB" w14:textId="77777777" w:rsidR="00FE61B5" w:rsidRPr="00BD1E66" w:rsidRDefault="00FE61B5" w:rsidP="5C74AEB5">
            <w:pPr>
              <w:tabs>
                <w:tab w:val="left" w:pos="360"/>
              </w:tabs>
              <w:ind w:right="88"/>
              <w:jc w:val="center"/>
              <w:rPr>
                <w:rFonts w:ascii="Arial" w:hAnsi="Arial" w:cs="Arial"/>
                <w:sz w:val="20"/>
              </w:rPr>
            </w:pPr>
            <w:commentRangeStart w:id="4"/>
          </w:p>
          <w:p w14:paraId="26DEC97E" w14:textId="244C126C" w:rsidR="006637C3" w:rsidRPr="00BD1E66" w:rsidRDefault="00BC7735" w:rsidP="005A6B09">
            <w:pPr>
              <w:tabs>
                <w:tab w:val="left" w:pos="360"/>
              </w:tabs>
              <w:ind w:right="88"/>
              <w:jc w:val="both"/>
              <w:rPr>
                <w:rFonts w:ascii="Arial" w:hAnsi="Arial" w:cs="Arial"/>
                <w:sz w:val="20"/>
                <w:lang w:val="es-CO"/>
              </w:rPr>
            </w:pPr>
            <w:r w:rsidRPr="00BD1E66">
              <w:rPr>
                <w:rFonts w:ascii="Arial" w:hAnsi="Arial" w:cs="Arial"/>
                <w:b/>
                <w:bCs/>
                <w:sz w:val="20"/>
                <w:u w:val="single"/>
                <w:lang w:val="es-CO"/>
              </w:rPr>
              <w:t xml:space="preserve">2. Escenario de Adición No. 1 – Nuevos servicios: </w:t>
            </w:r>
            <w:r w:rsidRPr="00BD1E66">
              <w:rPr>
                <w:rFonts w:ascii="Arial" w:hAnsi="Arial" w:cs="Arial"/>
                <w:sz w:val="20"/>
                <w:lang w:val="es-CO"/>
              </w:rPr>
              <w:t xml:space="preserve">Con base en el comportamiento histórico, la oferta presentada por el contratista e incrementos legales del servicio se proyectan los siguientes valores: </w:t>
            </w:r>
            <w:commentRangeEnd w:id="4"/>
            <w:r w:rsidR="00A10D0A">
              <w:rPr>
                <w:rStyle w:val="Refdecomentario"/>
              </w:rPr>
              <w:commentReference w:id="4"/>
            </w:r>
          </w:p>
          <w:p w14:paraId="04CBA2FE" w14:textId="77777777" w:rsidR="00816DD3" w:rsidRPr="00BD1E66" w:rsidRDefault="00816DD3" w:rsidP="005A6B09">
            <w:pPr>
              <w:tabs>
                <w:tab w:val="left" w:pos="360"/>
              </w:tabs>
              <w:ind w:right="88"/>
              <w:jc w:val="both"/>
              <w:rPr>
                <w:rFonts w:ascii="Arial" w:hAnsi="Arial" w:cs="Arial"/>
                <w:sz w:val="20"/>
                <w:lang w:val="es-CO"/>
              </w:rPr>
            </w:pPr>
          </w:p>
          <w:p w14:paraId="4F6FFC72" w14:textId="74C933F4" w:rsidR="00E70727" w:rsidRPr="00BD1E66" w:rsidRDefault="00816DD3" w:rsidP="00816DD3">
            <w:pPr>
              <w:tabs>
                <w:tab w:val="left" w:pos="360"/>
              </w:tabs>
              <w:ind w:right="88"/>
              <w:jc w:val="center"/>
              <w:rPr>
                <w:rFonts w:ascii="Arial" w:hAnsi="Arial" w:cs="Arial"/>
                <w:sz w:val="20"/>
                <w:lang w:val="es-CO"/>
              </w:rPr>
            </w:pPr>
            <w:r w:rsidRPr="00BD1E66">
              <w:rPr>
                <w:rFonts w:ascii="Arial" w:hAnsi="Arial" w:cs="Arial"/>
                <w:noProof/>
                <w:sz w:val="20"/>
                <w:lang w:val="es-CO"/>
              </w:rPr>
              <w:lastRenderedPageBreak/>
              <w:drawing>
                <wp:inline distT="0" distB="0" distL="0" distR="0" wp14:anchorId="65DAFC31" wp14:editId="18532C5B">
                  <wp:extent cx="5290829" cy="4970834"/>
                  <wp:effectExtent l="0" t="0" r="5080" b="0"/>
                  <wp:docPr id="164401854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4018542" name="Imagen 1644018542"/>
                          <pic:cNvPicPr/>
                        </pic:nvPicPr>
                        <pic:blipFill>
                          <a:blip r:embed="rId16">
                            <a:extLst>
                              <a:ext uri="{28A0092B-C50C-407E-A947-70E740481C1C}">
                                <a14:useLocalDpi xmlns:a14="http://schemas.microsoft.com/office/drawing/2010/main" val="0"/>
                              </a:ext>
                            </a:extLst>
                          </a:blip>
                          <a:stretch>
                            <a:fillRect/>
                          </a:stretch>
                        </pic:blipFill>
                        <pic:spPr>
                          <a:xfrm>
                            <a:off x="0" y="0"/>
                            <a:ext cx="5335328" cy="5012641"/>
                          </a:xfrm>
                          <a:prstGeom prst="rect">
                            <a:avLst/>
                          </a:prstGeom>
                        </pic:spPr>
                      </pic:pic>
                    </a:graphicData>
                  </a:graphic>
                </wp:inline>
              </w:drawing>
            </w:r>
          </w:p>
          <w:p w14:paraId="7A4EC308" w14:textId="77777777" w:rsidR="00B62696" w:rsidRPr="00BD1E66" w:rsidRDefault="00B62696" w:rsidP="005A6B09">
            <w:pPr>
              <w:tabs>
                <w:tab w:val="left" w:pos="360"/>
              </w:tabs>
              <w:ind w:right="88"/>
              <w:jc w:val="both"/>
              <w:rPr>
                <w:rFonts w:ascii="Arial" w:hAnsi="Arial" w:cs="Arial"/>
                <w:sz w:val="20"/>
                <w:lang w:val="es-CO"/>
              </w:rPr>
            </w:pPr>
          </w:p>
          <w:p w14:paraId="16416FD6" w14:textId="3AE23A93" w:rsidR="006F0B13" w:rsidRPr="00BD1E66" w:rsidRDefault="008F61C5" w:rsidP="005A6B09">
            <w:pPr>
              <w:tabs>
                <w:tab w:val="left" w:pos="360"/>
              </w:tabs>
              <w:ind w:right="88"/>
              <w:jc w:val="both"/>
              <w:rPr>
                <w:rFonts w:ascii="Arial" w:hAnsi="Arial" w:cs="Arial"/>
                <w:sz w:val="20"/>
                <w:lang w:val="es-CO"/>
              </w:rPr>
            </w:pPr>
            <w:r w:rsidRPr="00BD1E66">
              <w:rPr>
                <w:rFonts w:ascii="Arial" w:hAnsi="Arial" w:cs="Arial"/>
                <w:sz w:val="20"/>
                <w:lang w:val="es-CO"/>
              </w:rPr>
              <w:t>De acuerdo con el análisis financiero realizado, el valor a adicionar, no supera el 50% del valor inicial del contrato, conforme se muestra a continuación:</w:t>
            </w:r>
          </w:p>
          <w:p w14:paraId="5BA81A80" w14:textId="77777777" w:rsidR="006F0B13" w:rsidRPr="00BD1E66" w:rsidRDefault="006F0B13" w:rsidP="005A6B09">
            <w:pPr>
              <w:tabs>
                <w:tab w:val="left" w:pos="360"/>
              </w:tabs>
              <w:ind w:right="88"/>
              <w:jc w:val="both"/>
              <w:rPr>
                <w:rFonts w:ascii="Arial" w:hAnsi="Arial" w:cs="Arial"/>
                <w:sz w:val="20"/>
                <w:lang w:val="es-CO"/>
              </w:rPr>
            </w:pPr>
          </w:p>
          <w:tbl>
            <w:tblPr>
              <w:tblStyle w:val="Tablaconcuadrcula"/>
              <w:tblW w:w="0" w:type="auto"/>
              <w:jc w:val="center"/>
              <w:tblLayout w:type="fixed"/>
              <w:tblLook w:val="04A0" w:firstRow="1" w:lastRow="0" w:firstColumn="1" w:lastColumn="0" w:noHBand="0" w:noVBand="1"/>
            </w:tblPr>
            <w:tblGrid>
              <w:gridCol w:w="4369"/>
              <w:gridCol w:w="1984"/>
            </w:tblGrid>
            <w:tr w:rsidR="009C5636" w:rsidRPr="00BD1E66" w14:paraId="2B99BEED" w14:textId="77777777" w:rsidTr="00FE47AF">
              <w:trPr>
                <w:jc w:val="center"/>
              </w:trPr>
              <w:tc>
                <w:tcPr>
                  <w:tcW w:w="4369" w:type="dxa"/>
                </w:tcPr>
                <w:p w14:paraId="17FF951D" w14:textId="23D6CC63" w:rsidR="009C5636" w:rsidRPr="00BD1E66" w:rsidRDefault="009C5636" w:rsidP="009C5636">
                  <w:pPr>
                    <w:pStyle w:val="NormalWeb"/>
                    <w:ind w:right="113"/>
                    <w:jc w:val="both"/>
                    <w:rPr>
                      <w:rFonts w:ascii="Arial" w:hAnsi="Arial" w:cs="Arial"/>
                      <w:sz w:val="20"/>
                      <w:szCs w:val="20"/>
                    </w:rPr>
                  </w:pPr>
                  <w:r w:rsidRPr="00BD1E66">
                    <w:rPr>
                      <w:rFonts w:ascii="Arial" w:hAnsi="Arial" w:cs="Arial"/>
                      <w:sz w:val="20"/>
                      <w:szCs w:val="20"/>
                    </w:rPr>
                    <w:t>VALOR ORDEN DE COMPRA 158948-2025</w:t>
                  </w:r>
                </w:p>
              </w:tc>
              <w:tc>
                <w:tcPr>
                  <w:tcW w:w="1984" w:type="dxa"/>
                </w:tcPr>
                <w:p w14:paraId="43082C56" w14:textId="20BEA224" w:rsidR="009C5636" w:rsidRPr="00BD1E66" w:rsidRDefault="009C5636" w:rsidP="009C5636">
                  <w:pPr>
                    <w:pStyle w:val="NormalWeb"/>
                    <w:ind w:right="113"/>
                    <w:jc w:val="right"/>
                    <w:rPr>
                      <w:rFonts w:ascii="Arial" w:hAnsi="Arial" w:cs="Arial"/>
                      <w:sz w:val="20"/>
                      <w:szCs w:val="20"/>
                    </w:rPr>
                  </w:pPr>
                  <w:r w:rsidRPr="00BD1E66">
                    <w:rPr>
                      <w:rFonts w:ascii="Arial" w:hAnsi="Arial" w:cs="Arial"/>
                      <w:color w:val="000000"/>
                      <w:sz w:val="20"/>
                      <w:szCs w:val="20"/>
                      <w:shd w:val="clear" w:color="auto" w:fill="FFFFFF"/>
                    </w:rPr>
                    <w:t xml:space="preserve"> $</w:t>
                  </w:r>
                  <w:r w:rsidRPr="00BD1E66">
                    <w:rPr>
                      <w:rFonts w:ascii="Arial" w:hAnsi="Arial" w:cs="Arial"/>
                      <w:color w:val="000000"/>
                      <w:sz w:val="20"/>
                      <w:szCs w:val="20"/>
                      <w:shd w:val="clear" w:color="auto" w:fill="FFFFFF"/>
                      <w:lang w:val="es-CO"/>
                    </w:rPr>
                    <w:t>114.319.978</w:t>
                  </w:r>
                </w:p>
              </w:tc>
            </w:tr>
            <w:tr w:rsidR="009C5636" w:rsidRPr="00BD1E66" w14:paraId="5255B0D3" w14:textId="77777777" w:rsidTr="00FE47AF">
              <w:trPr>
                <w:jc w:val="center"/>
              </w:trPr>
              <w:tc>
                <w:tcPr>
                  <w:tcW w:w="4369" w:type="dxa"/>
                </w:tcPr>
                <w:p w14:paraId="443E6237" w14:textId="77777777" w:rsidR="009C5636" w:rsidRPr="00BD1E66" w:rsidRDefault="009C5636" w:rsidP="009C5636">
                  <w:pPr>
                    <w:pStyle w:val="NormalWeb"/>
                    <w:ind w:right="113"/>
                    <w:jc w:val="both"/>
                    <w:rPr>
                      <w:rFonts w:ascii="Arial" w:hAnsi="Arial" w:cs="Arial"/>
                      <w:sz w:val="20"/>
                      <w:szCs w:val="20"/>
                    </w:rPr>
                  </w:pPr>
                  <w:r w:rsidRPr="00BD1E66">
                    <w:rPr>
                      <w:rFonts w:ascii="Arial" w:hAnsi="Arial" w:cs="Arial"/>
                      <w:sz w:val="20"/>
                      <w:szCs w:val="20"/>
                    </w:rPr>
                    <w:t xml:space="preserve">SALARIO MINIMO 2025 </w:t>
                  </w:r>
                </w:p>
              </w:tc>
              <w:tc>
                <w:tcPr>
                  <w:tcW w:w="1984" w:type="dxa"/>
                </w:tcPr>
                <w:p w14:paraId="284AA2D6" w14:textId="77777777" w:rsidR="009C5636" w:rsidRPr="00BD1E66" w:rsidRDefault="009C5636" w:rsidP="009C5636">
                  <w:pPr>
                    <w:pStyle w:val="NormalWeb"/>
                    <w:ind w:right="113"/>
                    <w:jc w:val="right"/>
                    <w:rPr>
                      <w:rFonts w:ascii="Arial" w:hAnsi="Arial" w:cs="Arial"/>
                      <w:sz w:val="20"/>
                      <w:szCs w:val="20"/>
                    </w:rPr>
                  </w:pPr>
                  <w:r w:rsidRPr="00BD1E66">
                    <w:rPr>
                      <w:rFonts w:ascii="Arial" w:hAnsi="Arial" w:cs="Arial"/>
                      <w:sz w:val="20"/>
                      <w:szCs w:val="20"/>
                    </w:rPr>
                    <w:t>$ 1.423.500</w:t>
                  </w:r>
                </w:p>
              </w:tc>
            </w:tr>
            <w:tr w:rsidR="009C5636" w:rsidRPr="00BD1E66" w14:paraId="3872B758" w14:textId="77777777" w:rsidTr="003B0398">
              <w:trPr>
                <w:jc w:val="center"/>
              </w:trPr>
              <w:tc>
                <w:tcPr>
                  <w:tcW w:w="4369" w:type="dxa"/>
                </w:tcPr>
                <w:p w14:paraId="3C6D7AA0" w14:textId="77777777" w:rsidR="009C5636" w:rsidRPr="00BD1E66" w:rsidRDefault="009C5636" w:rsidP="009C5636">
                  <w:pPr>
                    <w:pStyle w:val="NormalWeb"/>
                    <w:ind w:right="113"/>
                    <w:jc w:val="both"/>
                    <w:rPr>
                      <w:rFonts w:ascii="Arial" w:hAnsi="Arial" w:cs="Arial"/>
                      <w:sz w:val="20"/>
                      <w:szCs w:val="20"/>
                    </w:rPr>
                  </w:pPr>
                  <w:r w:rsidRPr="00BD1E66">
                    <w:rPr>
                      <w:rFonts w:ascii="Arial" w:hAnsi="Arial" w:cs="Arial"/>
                      <w:sz w:val="20"/>
                      <w:szCs w:val="20"/>
                    </w:rPr>
                    <w:t xml:space="preserve">VALOR CONTRATO EXPRESADO EN SALARIOS MINIMOS (2025) </w:t>
                  </w:r>
                </w:p>
              </w:tc>
              <w:tc>
                <w:tcPr>
                  <w:tcW w:w="1984" w:type="dxa"/>
                  <w:vAlign w:val="center"/>
                </w:tcPr>
                <w:p w14:paraId="4F061C26" w14:textId="095B3C3B" w:rsidR="009C5636" w:rsidRPr="00BD1E66" w:rsidRDefault="0052118F" w:rsidP="003B0398">
                  <w:pPr>
                    <w:pStyle w:val="NormalWeb"/>
                    <w:ind w:right="113"/>
                    <w:jc w:val="right"/>
                    <w:rPr>
                      <w:rFonts w:ascii="Arial" w:hAnsi="Arial" w:cs="Arial"/>
                      <w:sz w:val="20"/>
                      <w:szCs w:val="20"/>
                    </w:rPr>
                  </w:pPr>
                  <w:r w:rsidRPr="00BD1E66">
                    <w:rPr>
                      <w:rFonts w:ascii="Arial" w:hAnsi="Arial" w:cs="Arial"/>
                      <w:sz w:val="20"/>
                      <w:szCs w:val="20"/>
                    </w:rPr>
                    <w:t>80,3 SMLMV</w:t>
                  </w:r>
                </w:p>
              </w:tc>
            </w:tr>
            <w:tr w:rsidR="009C5636" w:rsidRPr="00BD1E66" w14:paraId="5CA306BE" w14:textId="77777777" w:rsidTr="00FE47AF">
              <w:trPr>
                <w:jc w:val="center"/>
              </w:trPr>
              <w:tc>
                <w:tcPr>
                  <w:tcW w:w="4369" w:type="dxa"/>
                </w:tcPr>
                <w:p w14:paraId="027C41EF" w14:textId="77777777" w:rsidR="009C5636" w:rsidRPr="00BD1E66" w:rsidRDefault="009C5636" w:rsidP="009C5636">
                  <w:pPr>
                    <w:pStyle w:val="NormalWeb"/>
                    <w:ind w:right="113"/>
                    <w:jc w:val="both"/>
                    <w:rPr>
                      <w:rFonts w:ascii="Arial" w:hAnsi="Arial" w:cs="Arial"/>
                      <w:sz w:val="20"/>
                      <w:szCs w:val="20"/>
                    </w:rPr>
                  </w:pPr>
                  <w:r w:rsidRPr="00BD1E66">
                    <w:rPr>
                      <w:rFonts w:ascii="Arial" w:hAnsi="Arial" w:cs="Arial"/>
                      <w:sz w:val="20"/>
                      <w:szCs w:val="20"/>
                    </w:rPr>
                    <w:t>VALOR ADICIÓN SOLICITADA (2026)</w:t>
                  </w:r>
                </w:p>
              </w:tc>
              <w:tc>
                <w:tcPr>
                  <w:tcW w:w="1984" w:type="dxa"/>
                </w:tcPr>
                <w:p w14:paraId="73FA1921" w14:textId="4A8C01BC" w:rsidR="009C5636" w:rsidRPr="00BD1E66" w:rsidRDefault="009C5636" w:rsidP="009C5636">
                  <w:pPr>
                    <w:pStyle w:val="NormalWeb"/>
                    <w:ind w:right="113"/>
                    <w:jc w:val="right"/>
                    <w:rPr>
                      <w:rFonts w:ascii="Arial" w:hAnsi="Arial" w:cs="Arial"/>
                      <w:sz w:val="20"/>
                      <w:szCs w:val="20"/>
                    </w:rPr>
                  </w:pPr>
                  <w:r w:rsidRPr="00BD1E66">
                    <w:rPr>
                      <w:rFonts w:ascii="Arial" w:hAnsi="Arial" w:cs="Arial"/>
                      <w:color w:val="000000"/>
                      <w:sz w:val="20"/>
                      <w:szCs w:val="20"/>
                      <w:shd w:val="clear" w:color="auto" w:fill="FFFFFF"/>
                    </w:rPr>
                    <w:t xml:space="preserve">$ </w:t>
                  </w:r>
                  <w:r w:rsidRPr="00BD1E66">
                    <w:rPr>
                      <w:rFonts w:ascii="Arial" w:hAnsi="Arial" w:cs="Arial"/>
                      <w:sz w:val="20"/>
                      <w:szCs w:val="20"/>
                      <w:lang w:val="es-CO"/>
                    </w:rPr>
                    <w:t>47.602.169</w:t>
                  </w:r>
                </w:p>
              </w:tc>
            </w:tr>
            <w:tr w:rsidR="009C5636" w:rsidRPr="00BD1E66" w14:paraId="6704C2C6" w14:textId="77777777" w:rsidTr="00FE47AF">
              <w:trPr>
                <w:jc w:val="center"/>
              </w:trPr>
              <w:tc>
                <w:tcPr>
                  <w:tcW w:w="4369" w:type="dxa"/>
                </w:tcPr>
                <w:p w14:paraId="75468C40" w14:textId="77777777" w:rsidR="009C5636" w:rsidRPr="00BD1E66" w:rsidRDefault="009C5636" w:rsidP="009C5636">
                  <w:pPr>
                    <w:pStyle w:val="NormalWeb"/>
                    <w:ind w:right="113"/>
                    <w:jc w:val="both"/>
                    <w:rPr>
                      <w:rFonts w:ascii="Arial" w:hAnsi="Arial" w:cs="Arial"/>
                      <w:sz w:val="20"/>
                      <w:szCs w:val="20"/>
                    </w:rPr>
                  </w:pPr>
                  <w:r w:rsidRPr="00BD1E66">
                    <w:rPr>
                      <w:rFonts w:ascii="Arial" w:hAnsi="Arial" w:cs="Arial"/>
                      <w:sz w:val="20"/>
                      <w:szCs w:val="20"/>
                    </w:rPr>
                    <w:t>SALARIO MINIMO 2026</w:t>
                  </w:r>
                </w:p>
              </w:tc>
              <w:tc>
                <w:tcPr>
                  <w:tcW w:w="1984" w:type="dxa"/>
                </w:tcPr>
                <w:p w14:paraId="2E7F5C4D" w14:textId="77777777" w:rsidR="009C5636" w:rsidRPr="00BD1E66" w:rsidRDefault="009C5636" w:rsidP="009C5636">
                  <w:pPr>
                    <w:pStyle w:val="NormalWeb"/>
                    <w:ind w:right="113"/>
                    <w:jc w:val="right"/>
                    <w:rPr>
                      <w:rFonts w:ascii="Arial" w:hAnsi="Arial" w:cs="Arial"/>
                      <w:color w:val="000000"/>
                      <w:sz w:val="20"/>
                      <w:szCs w:val="20"/>
                      <w:shd w:val="clear" w:color="auto" w:fill="FFFFFF"/>
                    </w:rPr>
                  </w:pPr>
                  <w:r w:rsidRPr="00BD1E66">
                    <w:rPr>
                      <w:rFonts w:ascii="Arial" w:hAnsi="Arial" w:cs="Arial"/>
                      <w:sz w:val="20"/>
                      <w:szCs w:val="20"/>
                    </w:rPr>
                    <w:t>$1.750.905</w:t>
                  </w:r>
                </w:p>
              </w:tc>
            </w:tr>
            <w:tr w:rsidR="009C5636" w:rsidRPr="00BD1E66" w14:paraId="66314761" w14:textId="77777777" w:rsidTr="00FE47AF">
              <w:trPr>
                <w:jc w:val="center"/>
              </w:trPr>
              <w:tc>
                <w:tcPr>
                  <w:tcW w:w="4369" w:type="dxa"/>
                </w:tcPr>
                <w:p w14:paraId="3CB106BD" w14:textId="77777777" w:rsidR="009C5636" w:rsidRPr="00BD1E66" w:rsidRDefault="009C5636" w:rsidP="009C5636">
                  <w:pPr>
                    <w:pStyle w:val="NormalWeb"/>
                    <w:ind w:right="113"/>
                    <w:jc w:val="both"/>
                    <w:rPr>
                      <w:rFonts w:ascii="Arial" w:hAnsi="Arial" w:cs="Arial"/>
                      <w:b/>
                      <w:bCs/>
                      <w:sz w:val="20"/>
                      <w:szCs w:val="20"/>
                    </w:rPr>
                  </w:pPr>
                  <w:r w:rsidRPr="00BD1E66">
                    <w:rPr>
                      <w:rFonts w:ascii="Arial" w:hAnsi="Arial" w:cs="Arial"/>
                      <w:b/>
                      <w:bCs/>
                      <w:sz w:val="20"/>
                      <w:szCs w:val="20"/>
                    </w:rPr>
                    <w:t>VALOR ADICIÓN EN SMMLV 2026</w:t>
                  </w:r>
                </w:p>
              </w:tc>
              <w:tc>
                <w:tcPr>
                  <w:tcW w:w="1984" w:type="dxa"/>
                </w:tcPr>
                <w:p w14:paraId="6E5C4E35" w14:textId="4DF4205D" w:rsidR="009C5636" w:rsidRPr="00BD1E66" w:rsidRDefault="0052118F" w:rsidP="009C5636">
                  <w:pPr>
                    <w:pStyle w:val="NormalWeb"/>
                    <w:ind w:right="113"/>
                    <w:jc w:val="right"/>
                    <w:rPr>
                      <w:rFonts w:ascii="Arial" w:hAnsi="Arial" w:cs="Arial"/>
                      <w:b/>
                      <w:bCs/>
                      <w:sz w:val="20"/>
                      <w:szCs w:val="20"/>
                    </w:rPr>
                  </w:pPr>
                  <w:r w:rsidRPr="00BD1E66">
                    <w:rPr>
                      <w:rFonts w:ascii="Arial" w:hAnsi="Arial" w:cs="Arial"/>
                      <w:b/>
                      <w:bCs/>
                      <w:sz w:val="20"/>
                      <w:szCs w:val="20"/>
                    </w:rPr>
                    <w:t>27,18</w:t>
                  </w:r>
                </w:p>
              </w:tc>
            </w:tr>
          </w:tbl>
          <w:p w14:paraId="2F298CA2" w14:textId="77777777" w:rsidR="006F0B13" w:rsidRPr="00BD1E66" w:rsidRDefault="006F0B13" w:rsidP="005A6B09">
            <w:pPr>
              <w:tabs>
                <w:tab w:val="left" w:pos="360"/>
              </w:tabs>
              <w:ind w:right="88"/>
              <w:jc w:val="both"/>
              <w:rPr>
                <w:rFonts w:ascii="Arial" w:hAnsi="Arial" w:cs="Arial"/>
                <w:sz w:val="20"/>
                <w:lang w:val="es-CO"/>
              </w:rPr>
            </w:pPr>
          </w:p>
          <w:p w14:paraId="15AD33D8" w14:textId="0FDBF1A2" w:rsidR="00E63CE6" w:rsidRPr="00BD1E66" w:rsidRDefault="00007E50" w:rsidP="005A6B09">
            <w:pPr>
              <w:tabs>
                <w:tab w:val="left" w:pos="360"/>
              </w:tabs>
              <w:ind w:right="88"/>
              <w:jc w:val="both"/>
              <w:rPr>
                <w:rFonts w:ascii="Arial" w:hAnsi="Arial" w:cs="Arial"/>
                <w:sz w:val="20"/>
                <w:lang w:val="es-CO"/>
              </w:rPr>
            </w:pPr>
            <w:r w:rsidRPr="00BD1E66">
              <w:rPr>
                <w:rFonts w:ascii="Arial" w:hAnsi="Arial" w:cs="Arial"/>
                <w:sz w:val="20"/>
                <w:lang w:val="es-CO"/>
              </w:rPr>
              <w:lastRenderedPageBreak/>
              <w:t>Así las cosas, se justifica tramitar la Adición</w:t>
            </w:r>
            <w:r w:rsidR="00C501F1">
              <w:rPr>
                <w:rFonts w:ascii="Arial" w:hAnsi="Arial" w:cs="Arial"/>
                <w:sz w:val="20"/>
                <w:lang w:val="es-CO"/>
              </w:rPr>
              <w:t xml:space="preserve"> y </w:t>
            </w:r>
            <w:commentRangeStart w:id="5"/>
            <w:commentRangeStart w:id="6"/>
            <w:r w:rsidR="00C501F1">
              <w:rPr>
                <w:rFonts w:ascii="Arial" w:hAnsi="Arial" w:cs="Arial"/>
                <w:sz w:val="20"/>
                <w:lang w:val="es-CO"/>
              </w:rPr>
              <w:t>prorroga</w:t>
            </w:r>
            <w:r w:rsidRPr="00BD1E66">
              <w:rPr>
                <w:rFonts w:ascii="Arial" w:hAnsi="Arial" w:cs="Arial"/>
                <w:sz w:val="20"/>
                <w:lang w:val="es-CO"/>
              </w:rPr>
              <w:t xml:space="preserve"> No. 1 a la </w:t>
            </w:r>
            <w:commentRangeEnd w:id="5"/>
            <w:r w:rsidR="00A10D0A">
              <w:rPr>
                <w:rStyle w:val="Refdecomentario"/>
              </w:rPr>
              <w:commentReference w:id="5"/>
            </w:r>
            <w:commentRangeEnd w:id="6"/>
            <w:r w:rsidR="007247CB">
              <w:rPr>
                <w:rStyle w:val="Refdecomentario"/>
              </w:rPr>
              <w:commentReference w:id="6"/>
            </w:r>
            <w:r w:rsidRPr="00BD1E66">
              <w:rPr>
                <w:rFonts w:ascii="Arial" w:hAnsi="Arial" w:cs="Arial"/>
                <w:sz w:val="20"/>
                <w:lang w:val="es-CO"/>
              </w:rPr>
              <w:t>Orden de Compra 158948-2025 por la suma de $47.602.169, con el fin de continuar con los servicios requeridos por la Secretaría Distrital del Hábitat, toda vez que dichos servicios son indispensables para garantizar la continuidad de las operaciones tecnológicas de la Entidad, dentro del plazo de ejecución vigente</w:t>
            </w:r>
            <w:r w:rsidR="007247CB">
              <w:rPr>
                <w:rFonts w:ascii="Arial" w:hAnsi="Arial" w:cs="Arial"/>
                <w:sz w:val="20"/>
                <w:lang w:val="es-CO"/>
              </w:rPr>
              <w:t xml:space="preserve"> y hasta el 31 de octubre de 2026</w:t>
            </w:r>
            <w:r w:rsidRPr="00BD1E66">
              <w:rPr>
                <w:rFonts w:ascii="Arial" w:hAnsi="Arial" w:cs="Arial"/>
                <w:sz w:val="20"/>
                <w:lang w:val="es-CO"/>
              </w:rPr>
              <w:t>.</w:t>
            </w:r>
          </w:p>
          <w:p w14:paraId="4E1FCB13" w14:textId="77777777" w:rsidR="007F2F15" w:rsidRPr="00BD1E66" w:rsidRDefault="007F2F15" w:rsidP="00F56D78">
            <w:pPr>
              <w:tabs>
                <w:tab w:val="left" w:pos="360"/>
              </w:tabs>
              <w:ind w:right="88"/>
              <w:jc w:val="both"/>
              <w:rPr>
                <w:rFonts w:ascii="Arial" w:hAnsi="Arial" w:cs="Arial"/>
                <w:sz w:val="20"/>
                <w:lang w:val="es-CO"/>
              </w:rPr>
            </w:pPr>
          </w:p>
          <w:p w14:paraId="16641DC1" w14:textId="36E1C277" w:rsidR="00914116" w:rsidRPr="00BD1E66" w:rsidRDefault="00914116" w:rsidP="00914116">
            <w:pPr>
              <w:tabs>
                <w:tab w:val="left" w:pos="360"/>
              </w:tabs>
              <w:ind w:right="88"/>
              <w:jc w:val="both"/>
              <w:rPr>
                <w:rFonts w:ascii="Arial" w:hAnsi="Arial" w:cs="Arial"/>
                <w:sz w:val="20"/>
                <w:lang w:val="es-CO"/>
              </w:rPr>
            </w:pPr>
            <w:r w:rsidRPr="00BD1E66">
              <w:rPr>
                <w:rFonts w:ascii="Arial" w:hAnsi="Arial" w:cs="Arial"/>
                <w:sz w:val="20"/>
                <w:lang w:val="es-CO"/>
              </w:rPr>
              <w:t xml:space="preserve">Se hace necesario indicar que, de conformidad con la oferta económica de IFX NETWORKS COLOMBIA S.A.S y la proyección financiera de la Orden de Compra, LA SECRETARÍA DISTRITAL DEL HÁBITAT pagará el valor a adicionar conforme a los precios establecidos, previa presentación de las facturas debidamente aprobadas por el/los supervisor/es de la Orden de Compra, donde conste la correcta ejecución de las obligaciones, conforme a los requisitos establecidos en la forma de pago de la Orden de Compra. </w:t>
            </w:r>
          </w:p>
          <w:p w14:paraId="19D62106" w14:textId="77777777" w:rsidR="00914116" w:rsidRPr="00BD1E66" w:rsidRDefault="00914116" w:rsidP="00914116">
            <w:pPr>
              <w:tabs>
                <w:tab w:val="left" w:pos="360"/>
              </w:tabs>
              <w:ind w:right="88"/>
              <w:jc w:val="both"/>
              <w:rPr>
                <w:rFonts w:ascii="Arial" w:hAnsi="Arial" w:cs="Arial"/>
                <w:sz w:val="20"/>
                <w:lang w:val="es-CO"/>
              </w:rPr>
            </w:pPr>
          </w:p>
          <w:p w14:paraId="4B6B3AC8" w14:textId="42BD036B" w:rsidR="00914116" w:rsidRPr="00BD1E66" w:rsidRDefault="4447DD01" w:rsidP="00914116">
            <w:pPr>
              <w:tabs>
                <w:tab w:val="left" w:pos="360"/>
              </w:tabs>
              <w:ind w:right="88"/>
              <w:jc w:val="both"/>
              <w:rPr>
                <w:rFonts w:ascii="Arial" w:hAnsi="Arial" w:cs="Arial"/>
                <w:sz w:val="20"/>
                <w:lang w:val="es-CO"/>
              </w:rPr>
            </w:pPr>
            <w:r w:rsidRPr="00BD1E66">
              <w:rPr>
                <w:rFonts w:ascii="Arial" w:hAnsi="Arial" w:cs="Arial"/>
                <w:sz w:val="20"/>
                <w:lang w:val="es-CO"/>
              </w:rPr>
              <w:t>Conforme a lo expuesto, se solicita la Adición</w:t>
            </w:r>
            <w:r w:rsidR="00C501F1">
              <w:rPr>
                <w:rFonts w:ascii="Arial" w:hAnsi="Arial" w:cs="Arial"/>
                <w:sz w:val="20"/>
                <w:lang w:val="es-CO"/>
              </w:rPr>
              <w:t xml:space="preserve"> y </w:t>
            </w:r>
            <w:commentRangeStart w:id="7"/>
            <w:commentRangeStart w:id="8"/>
            <w:r w:rsidR="00C501F1">
              <w:rPr>
                <w:rFonts w:ascii="Arial" w:hAnsi="Arial" w:cs="Arial"/>
                <w:sz w:val="20"/>
                <w:lang w:val="es-CO"/>
              </w:rPr>
              <w:t>pr</w:t>
            </w:r>
            <w:r w:rsidR="00A10D0A">
              <w:rPr>
                <w:rFonts w:ascii="Arial" w:hAnsi="Arial" w:cs="Arial"/>
                <w:sz w:val="20"/>
                <w:lang w:val="es-CO"/>
              </w:rPr>
              <w:t>ór</w:t>
            </w:r>
            <w:r w:rsidR="00C501F1">
              <w:rPr>
                <w:rFonts w:ascii="Arial" w:hAnsi="Arial" w:cs="Arial"/>
                <w:sz w:val="20"/>
                <w:lang w:val="es-CO"/>
              </w:rPr>
              <w:t>r</w:t>
            </w:r>
            <w:r w:rsidR="00A10D0A">
              <w:rPr>
                <w:rFonts w:ascii="Arial" w:hAnsi="Arial" w:cs="Arial"/>
                <w:sz w:val="20"/>
                <w:lang w:val="es-CO"/>
              </w:rPr>
              <w:t>o</w:t>
            </w:r>
            <w:r w:rsidR="00C501F1">
              <w:rPr>
                <w:rFonts w:ascii="Arial" w:hAnsi="Arial" w:cs="Arial"/>
                <w:sz w:val="20"/>
                <w:lang w:val="es-CO"/>
              </w:rPr>
              <w:t>ga</w:t>
            </w:r>
            <w:r w:rsidRPr="00BD1E66">
              <w:rPr>
                <w:rFonts w:ascii="Arial" w:hAnsi="Arial" w:cs="Arial"/>
                <w:sz w:val="20"/>
                <w:lang w:val="es-CO"/>
              </w:rPr>
              <w:t xml:space="preserve"> No. 1 a l</w:t>
            </w:r>
            <w:commentRangeEnd w:id="7"/>
            <w:r w:rsidR="00A10D0A">
              <w:rPr>
                <w:rStyle w:val="Refdecomentario"/>
              </w:rPr>
              <w:commentReference w:id="7"/>
            </w:r>
            <w:commentRangeEnd w:id="8"/>
            <w:r w:rsidR="007247CB">
              <w:rPr>
                <w:rStyle w:val="Refdecomentario"/>
              </w:rPr>
              <w:commentReference w:id="8"/>
            </w:r>
            <w:r w:rsidRPr="00BD1E66">
              <w:rPr>
                <w:rFonts w:ascii="Arial" w:hAnsi="Arial" w:cs="Arial"/>
                <w:sz w:val="20"/>
                <w:lang w:val="es-CO"/>
              </w:rPr>
              <w:t xml:space="preserve">a Orden de Compra 158948-2025, por valor de </w:t>
            </w:r>
            <w:r w:rsidRPr="00BD1E66">
              <w:rPr>
                <w:rFonts w:ascii="Arial" w:hAnsi="Arial" w:cs="Arial"/>
                <w:b/>
                <w:bCs/>
                <w:sz w:val="20"/>
              </w:rPr>
              <w:t>CUARENTA Y SIETE MILLONES SEISCIENTOS DOS MIL CIENTO SESENTA Y NUEVE CINCUENTA PESOS M/CTE ($47.602.169,50)</w:t>
            </w:r>
            <w:r w:rsidR="007247CB">
              <w:rPr>
                <w:rFonts w:ascii="Arial" w:hAnsi="Arial" w:cs="Arial"/>
                <w:b/>
                <w:bCs/>
                <w:sz w:val="20"/>
              </w:rPr>
              <w:t xml:space="preserve"> </w:t>
            </w:r>
            <w:r w:rsidR="007247CB">
              <w:rPr>
                <w:rFonts w:ascii="Arial" w:hAnsi="Arial" w:cs="Arial"/>
                <w:sz w:val="20"/>
              </w:rPr>
              <w:t>y hasta el 31 de octubre de 2026</w:t>
            </w:r>
            <w:r w:rsidRPr="00BD1E66">
              <w:rPr>
                <w:rFonts w:ascii="Arial" w:hAnsi="Arial" w:cs="Arial"/>
                <w:sz w:val="20"/>
                <w:lang w:val="es-CO"/>
              </w:rPr>
              <w:t>, para un valor total de la Orden de Compra de CIENTO SESENTA Y UN MILLONES NOVECIENTOS VEINTIDÓS MIL CIENTO CUARENTA Y SIETE PESOS M/CTE ($161.922.147</w:t>
            </w:r>
            <w:r w:rsidR="00816DD3" w:rsidRPr="00BD1E66">
              <w:rPr>
                <w:rFonts w:ascii="Arial" w:hAnsi="Arial" w:cs="Arial"/>
                <w:sz w:val="20"/>
                <w:lang w:val="es-CO"/>
              </w:rPr>
              <w:t>,5</w:t>
            </w:r>
            <w:r w:rsidRPr="00BD1E66">
              <w:rPr>
                <w:rFonts w:ascii="Arial" w:hAnsi="Arial" w:cs="Arial"/>
                <w:sz w:val="20"/>
                <w:lang w:val="es-CO"/>
              </w:rPr>
              <w:t>), correspondiente a la suma del valor original ($</w:t>
            </w:r>
            <w:r w:rsidRPr="00BD1E66">
              <w:rPr>
                <w:rFonts w:ascii="Arial" w:hAnsi="Arial" w:cs="Arial"/>
                <w:color w:val="000000"/>
                <w:sz w:val="20"/>
                <w:shd w:val="clear" w:color="auto" w:fill="FFFFFF"/>
                <w:lang w:val="es-CO"/>
              </w:rPr>
              <w:t>114.319.978</w:t>
            </w:r>
            <w:r w:rsidRPr="00BD1E66">
              <w:rPr>
                <w:rFonts w:ascii="Arial" w:hAnsi="Arial" w:cs="Arial"/>
                <w:sz w:val="20"/>
                <w:lang w:val="es-CO"/>
              </w:rPr>
              <w:t>) más el valor de la adición ($47.602.169,50).</w:t>
            </w:r>
          </w:p>
          <w:p w14:paraId="26DBF581" w14:textId="77777777" w:rsidR="00F56D78" w:rsidRPr="00BD1E66" w:rsidRDefault="00F56D78" w:rsidP="008554E0">
            <w:pPr>
              <w:tabs>
                <w:tab w:val="left" w:pos="360"/>
              </w:tabs>
              <w:ind w:right="88"/>
              <w:jc w:val="both"/>
              <w:rPr>
                <w:rFonts w:ascii="Arial" w:hAnsi="Arial" w:cs="Arial"/>
                <w:sz w:val="20"/>
                <w:lang w:val="es-CO"/>
              </w:rPr>
            </w:pPr>
          </w:p>
          <w:p w14:paraId="43BA939A" w14:textId="26829179" w:rsidR="006132D9" w:rsidRPr="00BD1E66" w:rsidRDefault="006132D9" w:rsidP="0008007B">
            <w:pPr>
              <w:tabs>
                <w:tab w:val="left" w:pos="360"/>
              </w:tabs>
              <w:ind w:right="88"/>
              <w:jc w:val="both"/>
              <w:rPr>
                <w:rFonts w:ascii="Arial" w:hAnsi="Arial" w:cs="Arial"/>
                <w:b/>
                <w:bCs/>
                <w:sz w:val="20"/>
                <w:lang w:val="es-CO"/>
              </w:rPr>
            </w:pPr>
            <w:r w:rsidRPr="00BD1E66">
              <w:rPr>
                <w:rFonts w:ascii="Arial" w:hAnsi="Arial" w:cs="Arial"/>
                <w:b/>
                <w:bCs/>
                <w:sz w:val="20"/>
                <w:lang w:val="es-CO"/>
              </w:rPr>
              <w:t>Meta del Proyecto</w:t>
            </w:r>
          </w:p>
          <w:p w14:paraId="67BD64BE" w14:textId="77777777" w:rsidR="006132D9" w:rsidRPr="00BD1E66" w:rsidRDefault="006132D9" w:rsidP="0008007B">
            <w:pPr>
              <w:tabs>
                <w:tab w:val="left" w:pos="360"/>
              </w:tabs>
              <w:ind w:right="88"/>
              <w:jc w:val="both"/>
              <w:rPr>
                <w:rFonts w:ascii="Arial" w:hAnsi="Arial" w:cs="Arial"/>
                <w:b/>
                <w:bCs/>
                <w:sz w:val="20"/>
                <w:lang w:val="es-CO"/>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042"/>
              <w:gridCol w:w="3042"/>
              <w:gridCol w:w="3043"/>
            </w:tblGrid>
            <w:tr w:rsidR="006132D9" w:rsidRPr="00BD1E66" w14:paraId="58769764" w14:textId="77777777" w:rsidTr="0008007B">
              <w:trPr>
                <w:trHeight w:val="283"/>
                <w:jc w:val="center"/>
              </w:trPr>
              <w:tc>
                <w:tcPr>
                  <w:tcW w:w="3042" w:type="dxa"/>
                  <w:shd w:val="clear" w:color="auto" w:fill="FFFFFF"/>
                  <w:vAlign w:val="center"/>
                </w:tcPr>
                <w:p w14:paraId="67CEB925" w14:textId="77777777" w:rsidR="006132D9" w:rsidRPr="00BD1E66" w:rsidRDefault="006132D9" w:rsidP="006132D9">
                  <w:pPr>
                    <w:tabs>
                      <w:tab w:val="left" w:pos="360"/>
                    </w:tabs>
                    <w:ind w:right="88"/>
                    <w:jc w:val="center"/>
                    <w:rPr>
                      <w:rFonts w:ascii="Arial" w:hAnsi="Arial" w:cs="Arial"/>
                      <w:b/>
                      <w:sz w:val="20"/>
                      <w:lang w:val="es-CO"/>
                    </w:rPr>
                  </w:pPr>
                  <w:r w:rsidRPr="00BD1E66">
                    <w:rPr>
                      <w:rFonts w:ascii="Arial" w:hAnsi="Arial" w:cs="Arial"/>
                      <w:b/>
                      <w:sz w:val="20"/>
                      <w:lang w:val="es-CO"/>
                    </w:rPr>
                    <w:t>No. del proyecto de inversión</w:t>
                  </w:r>
                </w:p>
              </w:tc>
              <w:tc>
                <w:tcPr>
                  <w:tcW w:w="3042" w:type="dxa"/>
                  <w:shd w:val="clear" w:color="auto" w:fill="FFFFFF"/>
                  <w:vAlign w:val="center"/>
                </w:tcPr>
                <w:p w14:paraId="00A19E68" w14:textId="77777777" w:rsidR="006132D9" w:rsidRPr="00BD1E66" w:rsidRDefault="006132D9" w:rsidP="006132D9">
                  <w:pPr>
                    <w:tabs>
                      <w:tab w:val="left" w:pos="360"/>
                    </w:tabs>
                    <w:ind w:right="88"/>
                    <w:jc w:val="center"/>
                    <w:rPr>
                      <w:rFonts w:ascii="Arial" w:hAnsi="Arial" w:cs="Arial"/>
                      <w:b/>
                      <w:sz w:val="20"/>
                      <w:lang w:val="es-CO"/>
                    </w:rPr>
                  </w:pPr>
                  <w:r w:rsidRPr="00BD1E66">
                    <w:rPr>
                      <w:rFonts w:ascii="Arial" w:hAnsi="Arial" w:cs="Arial"/>
                      <w:b/>
                      <w:sz w:val="20"/>
                      <w:lang w:val="es-CO"/>
                    </w:rPr>
                    <w:t>Nombre del proyecto de inversión</w:t>
                  </w:r>
                </w:p>
              </w:tc>
              <w:tc>
                <w:tcPr>
                  <w:tcW w:w="3043" w:type="dxa"/>
                  <w:shd w:val="clear" w:color="auto" w:fill="FFFFFF"/>
                  <w:vAlign w:val="center"/>
                </w:tcPr>
                <w:p w14:paraId="5346A6B7" w14:textId="77777777" w:rsidR="006132D9" w:rsidRPr="00BD1E66" w:rsidRDefault="006132D9" w:rsidP="006132D9">
                  <w:pPr>
                    <w:tabs>
                      <w:tab w:val="left" w:pos="360"/>
                    </w:tabs>
                    <w:ind w:right="88"/>
                    <w:jc w:val="center"/>
                    <w:rPr>
                      <w:rFonts w:ascii="Arial" w:hAnsi="Arial" w:cs="Arial"/>
                      <w:b/>
                      <w:sz w:val="20"/>
                      <w:lang w:val="es-CO"/>
                    </w:rPr>
                  </w:pPr>
                  <w:r w:rsidRPr="00BD1E66">
                    <w:rPr>
                      <w:rFonts w:ascii="Arial" w:hAnsi="Arial" w:cs="Arial"/>
                      <w:b/>
                      <w:sz w:val="20"/>
                      <w:lang w:val="es-CO"/>
                    </w:rPr>
                    <w:t>Meta del proyecto de inversión</w:t>
                  </w:r>
                </w:p>
              </w:tc>
            </w:tr>
            <w:tr w:rsidR="006132D9" w:rsidRPr="00BD1E66" w14:paraId="7A6ED0CB" w14:textId="77777777" w:rsidTr="0008007B">
              <w:trPr>
                <w:trHeight w:val="283"/>
                <w:jc w:val="center"/>
              </w:trPr>
              <w:tc>
                <w:tcPr>
                  <w:tcW w:w="3042" w:type="dxa"/>
                  <w:shd w:val="clear" w:color="auto" w:fill="FFFFFF"/>
                  <w:vAlign w:val="center"/>
                </w:tcPr>
                <w:p w14:paraId="589AC59F" w14:textId="79866110" w:rsidR="006132D9" w:rsidRPr="00BD1E66" w:rsidRDefault="00CD1B6B" w:rsidP="0008007B">
                  <w:pPr>
                    <w:tabs>
                      <w:tab w:val="left" w:pos="360"/>
                    </w:tabs>
                    <w:ind w:right="88"/>
                    <w:jc w:val="both"/>
                    <w:rPr>
                      <w:rFonts w:ascii="Arial" w:hAnsi="Arial" w:cs="Arial"/>
                      <w:sz w:val="20"/>
                      <w:lang w:val="es-CO"/>
                    </w:rPr>
                  </w:pPr>
                  <w:r w:rsidRPr="00BD1E66">
                    <w:rPr>
                      <w:rFonts w:ascii="Arial" w:hAnsi="Arial" w:cs="Arial"/>
                      <w:sz w:val="20"/>
                      <w:lang w:val="es-MX"/>
                    </w:rPr>
                    <w:t>O21202020080383151</w:t>
                  </w:r>
                </w:p>
              </w:tc>
              <w:tc>
                <w:tcPr>
                  <w:tcW w:w="3042" w:type="dxa"/>
                  <w:shd w:val="clear" w:color="auto" w:fill="FFFFFF"/>
                  <w:vAlign w:val="center"/>
                </w:tcPr>
                <w:p w14:paraId="449C4CFD" w14:textId="5F0671D0" w:rsidR="006132D9" w:rsidRPr="00BD1E66" w:rsidRDefault="00CD1B6B" w:rsidP="00CD1B6B">
                  <w:pPr>
                    <w:tabs>
                      <w:tab w:val="left" w:pos="360"/>
                    </w:tabs>
                    <w:ind w:right="88"/>
                    <w:jc w:val="both"/>
                    <w:rPr>
                      <w:rFonts w:ascii="Arial" w:hAnsi="Arial" w:cs="Arial"/>
                      <w:sz w:val="20"/>
                      <w:lang w:val="es-MX"/>
                    </w:rPr>
                  </w:pPr>
                  <w:r w:rsidRPr="00BD1E66">
                    <w:rPr>
                      <w:rFonts w:ascii="Arial" w:hAnsi="Arial" w:cs="Arial"/>
                      <w:sz w:val="20"/>
                      <w:lang w:val="es-MX"/>
                    </w:rPr>
                    <w:t>Servicios de alojamiento de sitios web (hosting)</w:t>
                  </w:r>
                </w:p>
              </w:tc>
              <w:tc>
                <w:tcPr>
                  <w:tcW w:w="3043" w:type="dxa"/>
                  <w:shd w:val="clear" w:color="auto" w:fill="FFFFFF"/>
                  <w:vAlign w:val="center"/>
                </w:tcPr>
                <w:p w14:paraId="172785D6" w14:textId="77777777" w:rsidR="00CD1B6B" w:rsidRPr="00BD1E66" w:rsidRDefault="00CD1B6B" w:rsidP="00CD1B6B">
                  <w:pPr>
                    <w:tabs>
                      <w:tab w:val="left" w:pos="360"/>
                    </w:tabs>
                    <w:ind w:right="88"/>
                    <w:jc w:val="both"/>
                    <w:rPr>
                      <w:rFonts w:ascii="Arial" w:hAnsi="Arial" w:cs="Arial"/>
                      <w:sz w:val="20"/>
                      <w:lang w:val="es-MX"/>
                    </w:rPr>
                  </w:pPr>
                  <w:r w:rsidRPr="00BD1E66">
                    <w:rPr>
                      <w:rFonts w:ascii="Arial" w:hAnsi="Arial" w:cs="Arial"/>
                      <w:sz w:val="20"/>
                      <w:lang w:val="es-MX"/>
                    </w:rPr>
                    <w:t>1-100-F001 VA-RECURSOS</w:t>
                  </w:r>
                </w:p>
                <w:p w14:paraId="3B4252CA" w14:textId="6246328A" w:rsidR="006132D9" w:rsidRPr="00BD1E66" w:rsidRDefault="00CD1B6B" w:rsidP="00CD1B6B">
                  <w:pPr>
                    <w:tabs>
                      <w:tab w:val="left" w:pos="360"/>
                    </w:tabs>
                    <w:ind w:right="88"/>
                    <w:jc w:val="both"/>
                    <w:rPr>
                      <w:rFonts w:ascii="Arial" w:hAnsi="Arial" w:cs="Arial"/>
                      <w:sz w:val="20"/>
                      <w:lang w:val="es-CO"/>
                    </w:rPr>
                  </w:pPr>
                  <w:r w:rsidRPr="00BD1E66">
                    <w:rPr>
                      <w:rFonts w:ascii="Arial" w:hAnsi="Arial" w:cs="Arial"/>
                      <w:sz w:val="20"/>
                      <w:lang w:val="es-MX"/>
                    </w:rPr>
                    <w:t>DISTRITO</w:t>
                  </w:r>
                </w:p>
              </w:tc>
            </w:tr>
          </w:tbl>
          <w:p w14:paraId="084CEB8B" w14:textId="77777777" w:rsidR="006132D9" w:rsidRPr="00BD1E66" w:rsidRDefault="006132D9" w:rsidP="0008007B">
            <w:pPr>
              <w:tabs>
                <w:tab w:val="left" w:pos="360"/>
              </w:tabs>
              <w:ind w:right="88"/>
              <w:jc w:val="both"/>
              <w:rPr>
                <w:rFonts w:ascii="Arial" w:hAnsi="Arial" w:cs="Arial"/>
                <w:b/>
                <w:sz w:val="20"/>
                <w:lang w:val="es-CO"/>
              </w:rPr>
            </w:pPr>
          </w:p>
          <w:p w14:paraId="09F4E746" w14:textId="29F00256" w:rsidR="006132D9" w:rsidRPr="00BD1E66" w:rsidRDefault="006132D9" w:rsidP="0008007B">
            <w:pPr>
              <w:tabs>
                <w:tab w:val="left" w:pos="360"/>
              </w:tabs>
              <w:ind w:right="88"/>
              <w:jc w:val="both"/>
              <w:rPr>
                <w:rFonts w:ascii="Arial" w:hAnsi="Arial" w:cs="Arial"/>
                <w:sz w:val="20"/>
                <w:lang w:val="es-CO"/>
              </w:rPr>
            </w:pPr>
            <w:r w:rsidRPr="00BD1E66">
              <w:rPr>
                <w:rFonts w:ascii="Arial" w:hAnsi="Arial" w:cs="Arial"/>
                <w:b/>
                <w:sz w:val="20"/>
                <w:lang w:val="es-CO"/>
              </w:rPr>
              <w:t xml:space="preserve">PRODUCTO P.M.R.: </w:t>
            </w:r>
            <w:r w:rsidRPr="00BD1E66">
              <w:rPr>
                <w:rFonts w:ascii="Arial" w:hAnsi="Arial" w:cs="Arial"/>
                <w:sz w:val="20"/>
                <w:lang w:val="es-CO"/>
              </w:rPr>
              <w:t>20 Infraestructura Tecnológica y Documental (sistemas de información y tecnología y gestión documental).</w:t>
            </w:r>
          </w:p>
        </w:tc>
      </w:tr>
      <w:tr w:rsidR="00A805E8" w:rsidRPr="00BD1E66" w14:paraId="429691C0" w14:textId="77777777" w:rsidTr="5C74AEB5">
        <w:trPr>
          <w:trHeight w:val="454"/>
        </w:trPr>
        <w:tc>
          <w:tcPr>
            <w:tcW w:w="10153" w:type="dxa"/>
            <w:gridSpan w:val="6"/>
            <w:vAlign w:val="center"/>
          </w:tcPr>
          <w:p w14:paraId="06E96363" w14:textId="77777777" w:rsidR="00A805E8" w:rsidRPr="00BD1E66" w:rsidRDefault="00A805E8" w:rsidP="0008007B">
            <w:pPr>
              <w:tabs>
                <w:tab w:val="left" w:pos="360"/>
              </w:tabs>
              <w:ind w:right="88"/>
              <w:jc w:val="both"/>
              <w:rPr>
                <w:rFonts w:ascii="Arial" w:hAnsi="Arial" w:cs="Arial"/>
                <w:sz w:val="20"/>
                <w:lang w:val="es-CO"/>
              </w:rPr>
            </w:pPr>
          </w:p>
        </w:tc>
      </w:tr>
    </w:tbl>
    <w:p w14:paraId="5F8462F0" w14:textId="77777777" w:rsidR="006132D9" w:rsidRPr="00BD1E66" w:rsidRDefault="006132D9" w:rsidP="006132D9">
      <w:pPr>
        <w:ind w:right="88"/>
        <w:jc w:val="both"/>
        <w:rPr>
          <w:rFonts w:ascii="Arial" w:hAnsi="Arial" w:cs="Arial"/>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9"/>
        <w:gridCol w:w="1350"/>
        <w:gridCol w:w="6354"/>
        <w:gridCol w:w="8"/>
      </w:tblGrid>
      <w:tr w:rsidR="006132D9" w:rsidRPr="00BD1E66" w14:paraId="18566C76" w14:textId="77777777" w:rsidTr="5C74AEB5">
        <w:trPr>
          <w:trHeight w:val="454"/>
        </w:trPr>
        <w:tc>
          <w:tcPr>
            <w:tcW w:w="10201" w:type="dxa"/>
            <w:gridSpan w:val="4"/>
            <w:tcBorders>
              <w:bottom w:val="single" w:sz="4" w:space="0" w:color="auto"/>
            </w:tcBorders>
            <w:shd w:val="clear" w:color="auto" w:fill="F2F2F2" w:themeFill="background1" w:themeFillShade="F2"/>
            <w:vAlign w:val="center"/>
          </w:tcPr>
          <w:p w14:paraId="74D48746" w14:textId="77777777" w:rsidR="006132D9" w:rsidRPr="00BD1E66" w:rsidRDefault="006132D9" w:rsidP="006132D9">
            <w:pPr>
              <w:tabs>
                <w:tab w:val="left" w:pos="464"/>
              </w:tabs>
              <w:autoSpaceDE w:val="0"/>
              <w:autoSpaceDN w:val="0"/>
              <w:adjustRightInd w:val="0"/>
              <w:ind w:left="360" w:right="88" w:hanging="360"/>
              <w:jc w:val="both"/>
              <w:rPr>
                <w:rFonts w:ascii="Arial" w:hAnsi="Arial" w:cs="Arial"/>
                <w:sz w:val="22"/>
                <w:szCs w:val="22"/>
              </w:rPr>
            </w:pPr>
            <w:r w:rsidRPr="00BD1E66">
              <w:rPr>
                <w:rFonts w:ascii="Arial" w:hAnsi="Arial" w:cs="Arial"/>
                <w:b/>
                <w:sz w:val="22"/>
                <w:szCs w:val="22"/>
              </w:rPr>
              <w:t>2. Trámite Postcontractual – Liquidación de Contrato</w:t>
            </w:r>
          </w:p>
        </w:tc>
      </w:tr>
      <w:tr w:rsidR="006132D9" w:rsidRPr="00BD1E66" w14:paraId="3653146A" w14:textId="77777777" w:rsidTr="5C74AEB5">
        <w:trPr>
          <w:trHeight w:val="454"/>
        </w:trPr>
        <w:tc>
          <w:tcPr>
            <w:tcW w:w="2489" w:type="dxa"/>
            <w:vAlign w:val="center"/>
          </w:tcPr>
          <w:p w14:paraId="468BB13A" w14:textId="77777777" w:rsidR="006132D9" w:rsidRPr="00BD1E66" w:rsidRDefault="006132D9" w:rsidP="0008007B">
            <w:pPr>
              <w:autoSpaceDE w:val="0"/>
              <w:autoSpaceDN w:val="0"/>
              <w:adjustRightInd w:val="0"/>
              <w:ind w:right="88"/>
              <w:jc w:val="both"/>
              <w:rPr>
                <w:rFonts w:ascii="Arial" w:hAnsi="Arial" w:cs="Arial"/>
                <w:sz w:val="22"/>
                <w:szCs w:val="22"/>
              </w:rPr>
            </w:pPr>
            <w:r w:rsidRPr="00BD1E66">
              <w:rPr>
                <w:rFonts w:ascii="Arial" w:hAnsi="Arial" w:cs="Arial"/>
                <w:sz w:val="22"/>
                <w:szCs w:val="22"/>
              </w:rPr>
              <w:t>Contrato No.</w:t>
            </w:r>
          </w:p>
        </w:tc>
        <w:tc>
          <w:tcPr>
            <w:tcW w:w="7712" w:type="dxa"/>
            <w:gridSpan w:val="3"/>
            <w:vAlign w:val="center"/>
          </w:tcPr>
          <w:p w14:paraId="781AC70C" w14:textId="053703FE" w:rsidR="006132D9" w:rsidRPr="00BD1E66" w:rsidRDefault="00AB6442" w:rsidP="0008007B">
            <w:pPr>
              <w:autoSpaceDE w:val="0"/>
              <w:autoSpaceDN w:val="0"/>
              <w:adjustRightInd w:val="0"/>
              <w:ind w:right="88"/>
              <w:jc w:val="both"/>
              <w:rPr>
                <w:rFonts w:ascii="Arial" w:hAnsi="Arial" w:cs="Arial"/>
                <w:sz w:val="22"/>
                <w:szCs w:val="22"/>
              </w:rPr>
            </w:pPr>
            <w:r w:rsidRPr="00BD1E66">
              <w:rPr>
                <w:rFonts w:ascii="Arial" w:hAnsi="Arial" w:cs="Arial"/>
                <w:sz w:val="22"/>
                <w:szCs w:val="22"/>
              </w:rPr>
              <w:t>No aplica</w:t>
            </w:r>
          </w:p>
        </w:tc>
      </w:tr>
      <w:tr w:rsidR="006132D9" w:rsidRPr="00BD1E66" w14:paraId="5FA672C9" w14:textId="77777777" w:rsidTr="5C74AEB5">
        <w:trPr>
          <w:trHeight w:val="454"/>
        </w:trPr>
        <w:tc>
          <w:tcPr>
            <w:tcW w:w="2489" w:type="dxa"/>
            <w:vAlign w:val="center"/>
          </w:tcPr>
          <w:p w14:paraId="2C43067E" w14:textId="77777777" w:rsidR="006132D9" w:rsidRPr="00BD1E66" w:rsidRDefault="006132D9" w:rsidP="006132D9">
            <w:pPr>
              <w:tabs>
                <w:tab w:val="left" w:pos="464"/>
              </w:tabs>
              <w:autoSpaceDE w:val="0"/>
              <w:autoSpaceDN w:val="0"/>
              <w:adjustRightInd w:val="0"/>
              <w:ind w:left="360" w:right="88" w:hanging="360"/>
              <w:rPr>
                <w:rFonts w:ascii="Arial" w:hAnsi="Arial" w:cs="Arial"/>
                <w:sz w:val="22"/>
                <w:szCs w:val="22"/>
              </w:rPr>
            </w:pPr>
            <w:r w:rsidRPr="00BD1E66">
              <w:rPr>
                <w:rFonts w:ascii="Arial" w:hAnsi="Arial" w:cs="Arial"/>
                <w:sz w:val="22"/>
                <w:szCs w:val="22"/>
              </w:rPr>
              <w:t>Objeto:</w:t>
            </w:r>
          </w:p>
        </w:tc>
        <w:tc>
          <w:tcPr>
            <w:tcW w:w="7712" w:type="dxa"/>
            <w:gridSpan w:val="3"/>
            <w:vAlign w:val="center"/>
          </w:tcPr>
          <w:p w14:paraId="225CDD67" w14:textId="23E9E02F" w:rsidR="006132D9" w:rsidRPr="00BD1E66" w:rsidRDefault="00AB6442" w:rsidP="006132D9">
            <w:pPr>
              <w:tabs>
                <w:tab w:val="left" w:pos="464"/>
              </w:tabs>
              <w:autoSpaceDE w:val="0"/>
              <w:autoSpaceDN w:val="0"/>
              <w:adjustRightInd w:val="0"/>
              <w:ind w:right="88"/>
              <w:rPr>
                <w:rFonts w:ascii="Arial" w:hAnsi="Arial" w:cs="Arial"/>
                <w:sz w:val="22"/>
                <w:szCs w:val="22"/>
              </w:rPr>
            </w:pPr>
            <w:r w:rsidRPr="00BD1E66">
              <w:rPr>
                <w:rFonts w:ascii="Arial" w:hAnsi="Arial" w:cs="Arial"/>
                <w:sz w:val="22"/>
                <w:szCs w:val="22"/>
              </w:rPr>
              <w:t>No aplica</w:t>
            </w:r>
          </w:p>
        </w:tc>
      </w:tr>
      <w:tr w:rsidR="006132D9" w:rsidRPr="00BD1E66" w14:paraId="11E411BB" w14:textId="77777777" w:rsidTr="5C74AEB5">
        <w:trPr>
          <w:trHeight w:val="454"/>
        </w:trPr>
        <w:tc>
          <w:tcPr>
            <w:tcW w:w="2489" w:type="dxa"/>
            <w:tcBorders>
              <w:bottom w:val="single" w:sz="4" w:space="0" w:color="auto"/>
            </w:tcBorders>
            <w:vAlign w:val="center"/>
          </w:tcPr>
          <w:p w14:paraId="0F8E75F8" w14:textId="77777777" w:rsidR="006132D9" w:rsidRPr="00BD1E66" w:rsidRDefault="006132D9" w:rsidP="006132D9">
            <w:pPr>
              <w:tabs>
                <w:tab w:val="left" w:pos="464"/>
              </w:tabs>
              <w:autoSpaceDE w:val="0"/>
              <w:autoSpaceDN w:val="0"/>
              <w:adjustRightInd w:val="0"/>
              <w:ind w:left="360" w:right="88" w:hanging="360"/>
              <w:rPr>
                <w:rFonts w:ascii="Arial" w:hAnsi="Arial" w:cs="Arial"/>
                <w:sz w:val="22"/>
                <w:szCs w:val="22"/>
              </w:rPr>
            </w:pPr>
            <w:r w:rsidRPr="00BD1E66">
              <w:rPr>
                <w:rFonts w:ascii="Arial" w:hAnsi="Arial" w:cs="Arial"/>
                <w:sz w:val="22"/>
                <w:szCs w:val="22"/>
              </w:rPr>
              <w:t>Nombre del contratista</w:t>
            </w:r>
          </w:p>
        </w:tc>
        <w:tc>
          <w:tcPr>
            <w:tcW w:w="7712" w:type="dxa"/>
            <w:gridSpan w:val="3"/>
            <w:tcBorders>
              <w:bottom w:val="single" w:sz="4" w:space="0" w:color="auto"/>
            </w:tcBorders>
            <w:vAlign w:val="center"/>
          </w:tcPr>
          <w:p w14:paraId="6750629D" w14:textId="5E4A243E" w:rsidR="006132D9" w:rsidRPr="00BD1E66" w:rsidRDefault="00AB6442" w:rsidP="006132D9">
            <w:pPr>
              <w:tabs>
                <w:tab w:val="left" w:pos="464"/>
              </w:tabs>
              <w:autoSpaceDE w:val="0"/>
              <w:autoSpaceDN w:val="0"/>
              <w:adjustRightInd w:val="0"/>
              <w:ind w:left="360" w:right="88" w:hanging="360"/>
              <w:rPr>
                <w:rFonts w:ascii="Arial" w:hAnsi="Arial" w:cs="Arial"/>
                <w:sz w:val="22"/>
                <w:szCs w:val="22"/>
              </w:rPr>
            </w:pPr>
            <w:r w:rsidRPr="00BD1E66">
              <w:rPr>
                <w:rFonts w:ascii="Arial" w:hAnsi="Arial" w:cs="Arial"/>
                <w:sz w:val="22"/>
                <w:szCs w:val="22"/>
              </w:rPr>
              <w:t>No aplica</w:t>
            </w:r>
          </w:p>
        </w:tc>
      </w:tr>
      <w:tr w:rsidR="006132D9" w:rsidRPr="00BD1E66" w14:paraId="79257D3B" w14:textId="77777777" w:rsidTr="5C74AEB5">
        <w:trPr>
          <w:gridAfter w:val="1"/>
          <w:wAfter w:w="8" w:type="dxa"/>
          <w:trHeight w:val="454"/>
          <w:tblHeader/>
        </w:trPr>
        <w:tc>
          <w:tcPr>
            <w:tcW w:w="10193" w:type="dxa"/>
            <w:gridSpan w:val="3"/>
            <w:tcBorders>
              <w:bottom w:val="single" w:sz="4" w:space="0" w:color="auto"/>
            </w:tcBorders>
            <w:shd w:val="clear" w:color="auto" w:fill="F2F2F2" w:themeFill="background1" w:themeFillShade="F2"/>
            <w:vAlign w:val="center"/>
          </w:tcPr>
          <w:p w14:paraId="279E2606" w14:textId="77777777" w:rsidR="006132D9" w:rsidRPr="00BD1E66" w:rsidRDefault="006132D9" w:rsidP="0008007B">
            <w:pPr>
              <w:tabs>
                <w:tab w:val="left" w:pos="464"/>
              </w:tabs>
              <w:autoSpaceDE w:val="0"/>
              <w:autoSpaceDN w:val="0"/>
              <w:adjustRightInd w:val="0"/>
              <w:ind w:left="360" w:right="88" w:hanging="360"/>
              <w:jc w:val="both"/>
              <w:rPr>
                <w:rFonts w:ascii="Arial" w:hAnsi="Arial" w:cs="Arial"/>
                <w:b/>
                <w:sz w:val="22"/>
                <w:szCs w:val="22"/>
              </w:rPr>
            </w:pPr>
            <w:r w:rsidRPr="00BD1E66">
              <w:rPr>
                <w:rFonts w:ascii="Arial" w:hAnsi="Arial" w:cs="Arial"/>
                <w:b/>
                <w:sz w:val="22"/>
                <w:szCs w:val="22"/>
              </w:rPr>
              <w:t>3.</w:t>
            </w:r>
            <w:r w:rsidRPr="00BD1E66">
              <w:rPr>
                <w:rFonts w:ascii="Arial" w:hAnsi="Arial" w:cs="Arial"/>
                <w:b/>
                <w:sz w:val="22"/>
                <w:szCs w:val="22"/>
              </w:rPr>
              <w:tab/>
            </w:r>
            <w:r w:rsidRPr="00BD1E66">
              <w:rPr>
                <w:rFonts w:ascii="Arial" w:hAnsi="Arial" w:cs="Arial"/>
                <w:b/>
                <w:sz w:val="22"/>
                <w:szCs w:val="22"/>
                <w:shd w:val="clear" w:color="auto" w:fill="F2F2F2" w:themeFill="background1" w:themeFillShade="F2"/>
              </w:rPr>
              <w:t>INFORMACION DEL SOLICITANTE:</w:t>
            </w:r>
          </w:p>
        </w:tc>
      </w:tr>
      <w:tr w:rsidR="006132D9" w:rsidRPr="00BD1E66" w14:paraId="723B7C04" w14:textId="77777777" w:rsidTr="5C74AEB5">
        <w:trPr>
          <w:gridAfter w:val="1"/>
          <w:wAfter w:w="8" w:type="dxa"/>
          <w:trHeight w:val="454"/>
        </w:trPr>
        <w:tc>
          <w:tcPr>
            <w:tcW w:w="3839" w:type="dxa"/>
            <w:gridSpan w:val="2"/>
            <w:vAlign w:val="center"/>
          </w:tcPr>
          <w:p w14:paraId="2E424475" w14:textId="77777777" w:rsidR="006132D9" w:rsidRPr="00BD1E66" w:rsidRDefault="006132D9" w:rsidP="0008007B">
            <w:pPr>
              <w:tabs>
                <w:tab w:val="left" w:pos="464"/>
              </w:tabs>
              <w:autoSpaceDE w:val="0"/>
              <w:autoSpaceDN w:val="0"/>
              <w:adjustRightInd w:val="0"/>
              <w:ind w:left="360" w:right="88" w:hanging="360"/>
              <w:jc w:val="both"/>
              <w:rPr>
                <w:rFonts w:ascii="Arial" w:hAnsi="Arial" w:cs="Arial"/>
                <w:sz w:val="22"/>
                <w:szCs w:val="22"/>
              </w:rPr>
            </w:pPr>
            <w:r w:rsidRPr="00BD1E66">
              <w:rPr>
                <w:rFonts w:ascii="Arial" w:hAnsi="Arial" w:cs="Arial"/>
                <w:sz w:val="22"/>
                <w:szCs w:val="22"/>
              </w:rPr>
              <w:tab/>
              <w:t>Nombre</w:t>
            </w:r>
          </w:p>
        </w:tc>
        <w:tc>
          <w:tcPr>
            <w:tcW w:w="6354" w:type="dxa"/>
            <w:vAlign w:val="center"/>
          </w:tcPr>
          <w:p w14:paraId="3F491871" w14:textId="78D1C238" w:rsidR="006132D9" w:rsidRPr="00BD1E66" w:rsidRDefault="00B15CDA" w:rsidP="0008007B">
            <w:pPr>
              <w:tabs>
                <w:tab w:val="left" w:pos="464"/>
              </w:tabs>
              <w:autoSpaceDE w:val="0"/>
              <w:autoSpaceDN w:val="0"/>
              <w:adjustRightInd w:val="0"/>
              <w:ind w:left="360" w:right="88" w:hanging="360"/>
              <w:jc w:val="both"/>
              <w:rPr>
                <w:rFonts w:ascii="Arial" w:hAnsi="Arial" w:cs="Arial"/>
                <w:b/>
                <w:sz w:val="22"/>
                <w:szCs w:val="22"/>
              </w:rPr>
            </w:pPr>
            <w:r w:rsidRPr="00BD1E66">
              <w:rPr>
                <w:rFonts w:ascii="Arial" w:hAnsi="Arial" w:cs="Arial"/>
                <w:b/>
                <w:sz w:val="22"/>
                <w:szCs w:val="22"/>
              </w:rPr>
              <w:t>Carlos Gabriel Gutiérrez Pacheco</w:t>
            </w:r>
          </w:p>
        </w:tc>
      </w:tr>
      <w:tr w:rsidR="006132D9" w:rsidRPr="00BD1E66" w14:paraId="239762D2" w14:textId="77777777" w:rsidTr="5C74AEB5">
        <w:trPr>
          <w:gridAfter w:val="1"/>
          <w:wAfter w:w="8" w:type="dxa"/>
          <w:trHeight w:val="454"/>
        </w:trPr>
        <w:tc>
          <w:tcPr>
            <w:tcW w:w="3839" w:type="dxa"/>
            <w:gridSpan w:val="2"/>
            <w:vAlign w:val="center"/>
          </w:tcPr>
          <w:p w14:paraId="6F11A4E7" w14:textId="77777777" w:rsidR="006132D9" w:rsidRPr="00BD1E66" w:rsidRDefault="006132D9" w:rsidP="0008007B">
            <w:pPr>
              <w:tabs>
                <w:tab w:val="left" w:pos="464"/>
              </w:tabs>
              <w:autoSpaceDE w:val="0"/>
              <w:autoSpaceDN w:val="0"/>
              <w:adjustRightInd w:val="0"/>
              <w:ind w:left="360" w:right="88" w:hanging="360"/>
              <w:jc w:val="both"/>
              <w:rPr>
                <w:rFonts w:ascii="Arial" w:hAnsi="Arial" w:cs="Arial"/>
                <w:sz w:val="22"/>
                <w:szCs w:val="22"/>
              </w:rPr>
            </w:pPr>
            <w:r w:rsidRPr="00BD1E66">
              <w:rPr>
                <w:rFonts w:ascii="Arial" w:hAnsi="Arial" w:cs="Arial"/>
                <w:sz w:val="22"/>
                <w:szCs w:val="22"/>
              </w:rPr>
              <w:tab/>
              <w:t>Cargo</w:t>
            </w:r>
          </w:p>
        </w:tc>
        <w:tc>
          <w:tcPr>
            <w:tcW w:w="6354" w:type="dxa"/>
            <w:vAlign w:val="center"/>
          </w:tcPr>
          <w:p w14:paraId="12F03113" w14:textId="2706E2D1" w:rsidR="006132D9" w:rsidRPr="00BD1E66" w:rsidRDefault="00B15CDA" w:rsidP="0008007B">
            <w:pPr>
              <w:tabs>
                <w:tab w:val="left" w:pos="464"/>
              </w:tabs>
              <w:autoSpaceDE w:val="0"/>
              <w:autoSpaceDN w:val="0"/>
              <w:adjustRightInd w:val="0"/>
              <w:ind w:left="360" w:right="88" w:hanging="360"/>
              <w:jc w:val="both"/>
              <w:rPr>
                <w:rFonts w:ascii="Arial" w:hAnsi="Arial" w:cs="Arial"/>
                <w:b/>
                <w:sz w:val="22"/>
                <w:szCs w:val="22"/>
              </w:rPr>
            </w:pPr>
            <w:r w:rsidRPr="00BD1E66">
              <w:rPr>
                <w:rFonts w:ascii="Arial" w:hAnsi="Arial" w:cs="Arial"/>
                <w:b/>
                <w:sz w:val="22"/>
                <w:szCs w:val="22"/>
              </w:rPr>
              <w:t>Jefe Oficina de Tecnología y Transformación Digital</w:t>
            </w:r>
          </w:p>
        </w:tc>
      </w:tr>
      <w:tr w:rsidR="006132D9" w:rsidRPr="00BD1E66" w14:paraId="1C783C0C" w14:textId="77777777" w:rsidTr="5C74AEB5">
        <w:trPr>
          <w:gridAfter w:val="1"/>
          <w:wAfter w:w="8" w:type="dxa"/>
          <w:trHeight w:val="454"/>
        </w:trPr>
        <w:tc>
          <w:tcPr>
            <w:tcW w:w="3839" w:type="dxa"/>
            <w:gridSpan w:val="2"/>
            <w:vAlign w:val="center"/>
          </w:tcPr>
          <w:p w14:paraId="01B6DF9F" w14:textId="77777777" w:rsidR="006132D9" w:rsidRPr="00BD1E66" w:rsidRDefault="006132D9" w:rsidP="0008007B">
            <w:pPr>
              <w:tabs>
                <w:tab w:val="left" w:pos="464"/>
              </w:tabs>
              <w:autoSpaceDE w:val="0"/>
              <w:autoSpaceDN w:val="0"/>
              <w:adjustRightInd w:val="0"/>
              <w:ind w:left="360" w:right="88" w:hanging="360"/>
              <w:jc w:val="both"/>
              <w:rPr>
                <w:rFonts w:ascii="Arial" w:hAnsi="Arial" w:cs="Arial"/>
                <w:sz w:val="22"/>
                <w:szCs w:val="22"/>
              </w:rPr>
            </w:pPr>
            <w:r w:rsidRPr="00BD1E66">
              <w:rPr>
                <w:rFonts w:ascii="Arial" w:hAnsi="Arial" w:cs="Arial"/>
                <w:sz w:val="22"/>
                <w:szCs w:val="22"/>
              </w:rPr>
              <w:lastRenderedPageBreak/>
              <w:tab/>
              <w:t>Dependencia</w:t>
            </w:r>
          </w:p>
        </w:tc>
        <w:tc>
          <w:tcPr>
            <w:tcW w:w="6354" w:type="dxa"/>
            <w:vAlign w:val="center"/>
          </w:tcPr>
          <w:p w14:paraId="5FAD7542" w14:textId="2AEFC01C" w:rsidR="006132D9" w:rsidRPr="00BD1E66" w:rsidRDefault="00B15CDA" w:rsidP="0008007B">
            <w:pPr>
              <w:tabs>
                <w:tab w:val="left" w:pos="464"/>
              </w:tabs>
              <w:autoSpaceDE w:val="0"/>
              <w:autoSpaceDN w:val="0"/>
              <w:adjustRightInd w:val="0"/>
              <w:ind w:left="360" w:right="88" w:hanging="360"/>
              <w:jc w:val="both"/>
              <w:rPr>
                <w:rFonts w:ascii="Arial" w:hAnsi="Arial" w:cs="Arial"/>
                <w:b/>
                <w:sz w:val="22"/>
                <w:szCs w:val="22"/>
              </w:rPr>
            </w:pPr>
            <w:r w:rsidRPr="00BD1E66">
              <w:rPr>
                <w:rFonts w:ascii="Arial" w:hAnsi="Arial" w:cs="Arial"/>
                <w:b/>
                <w:sz w:val="22"/>
                <w:szCs w:val="22"/>
              </w:rPr>
              <w:t>Oficina de Tecnología y Transformación Digital</w:t>
            </w:r>
          </w:p>
        </w:tc>
      </w:tr>
      <w:tr w:rsidR="006132D9" w:rsidRPr="00BD1E66" w14:paraId="2C46229D" w14:textId="77777777" w:rsidTr="5C74AEB5">
        <w:trPr>
          <w:gridAfter w:val="1"/>
          <w:wAfter w:w="8" w:type="dxa"/>
          <w:trHeight w:val="454"/>
        </w:trPr>
        <w:tc>
          <w:tcPr>
            <w:tcW w:w="3839" w:type="dxa"/>
            <w:gridSpan w:val="2"/>
            <w:tcBorders>
              <w:bottom w:val="single" w:sz="4" w:space="0" w:color="auto"/>
            </w:tcBorders>
            <w:vAlign w:val="center"/>
          </w:tcPr>
          <w:p w14:paraId="618E889F" w14:textId="77777777" w:rsidR="00FE61B5" w:rsidRPr="00BD1E66" w:rsidRDefault="006132D9" w:rsidP="0008007B">
            <w:pPr>
              <w:tabs>
                <w:tab w:val="left" w:pos="464"/>
              </w:tabs>
              <w:autoSpaceDE w:val="0"/>
              <w:autoSpaceDN w:val="0"/>
              <w:adjustRightInd w:val="0"/>
              <w:ind w:left="360" w:right="88" w:hanging="360"/>
              <w:jc w:val="both"/>
              <w:rPr>
                <w:rFonts w:ascii="Arial" w:hAnsi="Arial" w:cs="Arial"/>
                <w:sz w:val="22"/>
                <w:szCs w:val="22"/>
              </w:rPr>
            </w:pPr>
            <w:r w:rsidRPr="00BD1E66">
              <w:rPr>
                <w:rFonts w:ascii="Arial" w:hAnsi="Arial" w:cs="Arial"/>
                <w:sz w:val="22"/>
                <w:szCs w:val="22"/>
              </w:rPr>
              <w:tab/>
            </w:r>
          </w:p>
          <w:p w14:paraId="2A0B8A7E" w14:textId="3E9E7F83" w:rsidR="006132D9" w:rsidRPr="00BD1E66" w:rsidRDefault="006132D9" w:rsidP="0008007B">
            <w:pPr>
              <w:tabs>
                <w:tab w:val="left" w:pos="464"/>
              </w:tabs>
              <w:autoSpaceDE w:val="0"/>
              <w:autoSpaceDN w:val="0"/>
              <w:adjustRightInd w:val="0"/>
              <w:ind w:left="360" w:right="88" w:hanging="360"/>
              <w:jc w:val="both"/>
              <w:rPr>
                <w:rFonts w:ascii="Arial" w:hAnsi="Arial" w:cs="Arial"/>
                <w:sz w:val="22"/>
                <w:szCs w:val="22"/>
              </w:rPr>
            </w:pPr>
            <w:r w:rsidRPr="00BD1E66">
              <w:rPr>
                <w:rFonts w:ascii="Arial" w:hAnsi="Arial" w:cs="Arial"/>
                <w:sz w:val="22"/>
                <w:szCs w:val="22"/>
              </w:rPr>
              <w:t>Firma</w:t>
            </w:r>
          </w:p>
          <w:p w14:paraId="26C3BFB6" w14:textId="77777777" w:rsidR="00FE61B5" w:rsidRPr="00BD1E66" w:rsidRDefault="00FE61B5" w:rsidP="0008007B">
            <w:pPr>
              <w:tabs>
                <w:tab w:val="left" w:pos="464"/>
              </w:tabs>
              <w:autoSpaceDE w:val="0"/>
              <w:autoSpaceDN w:val="0"/>
              <w:adjustRightInd w:val="0"/>
              <w:ind w:left="360" w:right="88" w:hanging="360"/>
              <w:jc w:val="both"/>
              <w:rPr>
                <w:rFonts w:ascii="Arial" w:hAnsi="Arial" w:cs="Arial"/>
                <w:sz w:val="22"/>
                <w:szCs w:val="22"/>
              </w:rPr>
            </w:pPr>
          </w:p>
          <w:p w14:paraId="4BA46563" w14:textId="77777777" w:rsidR="00FE61B5" w:rsidRPr="00BD1E66" w:rsidRDefault="00FE61B5" w:rsidP="0008007B">
            <w:pPr>
              <w:tabs>
                <w:tab w:val="left" w:pos="464"/>
              </w:tabs>
              <w:autoSpaceDE w:val="0"/>
              <w:autoSpaceDN w:val="0"/>
              <w:adjustRightInd w:val="0"/>
              <w:ind w:left="360" w:right="88" w:hanging="360"/>
              <w:jc w:val="both"/>
              <w:rPr>
                <w:rFonts w:ascii="Arial" w:hAnsi="Arial" w:cs="Arial"/>
                <w:sz w:val="22"/>
                <w:szCs w:val="22"/>
              </w:rPr>
            </w:pPr>
          </w:p>
        </w:tc>
        <w:tc>
          <w:tcPr>
            <w:tcW w:w="6354" w:type="dxa"/>
            <w:tcBorders>
              <w:bottom w:val="single" w:sz="4" w:space="0" w:color="auto"/>
            </w:tcBorders>
            <w:vAlign w:val="center"/>
          </w:tcPr>
          <w:p w14:paraId="7CD2564F" w14:textId="695558B3" w:rsidR="0013293C" w:rsidRPr="00BD1E66" w:rsidRDefault="0013293C" w:rsidP="5C74AEB5">
            <w:pPr>
              <w:tabs>
                <w:tab w:val="left" w:pos="464"/>
              </w:tabs>
              <w:autoSpaceDE w:val="0"/>
              <w:autoSpaceDN w:val="0"/>
              <w:adjustRightInd w:val="0"/>
              <w:ind w:right="88"/>
              <w:jc w:val="center"/>
              <w:rPr>
                <w:rFonts w:ascii="Arial" w:hAnsi="Arial" w:cs="Arial"/>
                <w:b/>
                <w:bCs/>
                <w:sz w:val="22"/>
                <w:szCs w:val="22"/>
              </w:rPr>
            </w:pPr>
          </w:p>
        </w:tc>
      </w:tr>
    </w:tbl>
    <w:p w14:paraId="19AABC13" w14:textId="463E0C59" w:rsidR="006132D9" w:rsidRPr="00BD1E66" w:rsidRDefault="006132D9" w:rsidP="006132D9">
      <w:pPr>
        <w:ind w:right="88"/>
        <w:jc w:val="both"/>
        <w:rPr>
          <w:rFonts w:ascii="Arial" w:hAnsi="Arial" w:cs="Arial"/>
          <w:sz w:val="22"/>
          <w:szCs w:val="22"/>
        </w:rPr>
      </w:pPr>
    </w:p>
    <w:tbl>
      <w:tblPr>
        <w:tblW w:w="10196" w:type="dxa"/>
        <w:tblLook w:val="04A0" w:firstRow="1" w:lastRow="0" w:firstColumn="1" w:lastColumn="0" w:noHBand="0" w:noVBand="1"/>
      </w:tblPr>
      <w:tblGrid>
        <w:gridCol w:w="1227"/>
        <w:gridCol w:w="2326"/>
        <w:gridCol w:w="3366"/>
        <w:gridCol w:w="3277"/>
      </w:tblGrid>
      <w:tr w:rsidR="5C74AEB5" w:rsidRPr="00BD1E66" w14:paraId="2D0474C0" w14:textId="77777777" w:rsidTr="00FE61B5">
        <w:trPr>
          <w:trHeight w:val="345"/>
        </w:trPr>
        <w:tc>
          <w:tcPr>
            <w:tcW w:w="114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77B610D1" w14:textId="1216F096" w:rsidR="5C74AEB5" w:rsidRPr="00BD1E66" w:rsidRDefault="5C74AEB5" w:rsidP="5C74AEB5">
            <w:pPr>
              <w:ind w:right="88"/>
              <w:jc w:val="both"/>
              <w:rPr>
                <w:rFonts w:ascii="Arial" w:hAnsi="Arial" w:cs="Arial"/>
              </w:rPr>
            </w:pPr>
            <w:r w:rsidRPr="00BD1E66">
              <w:rPr>
                <w:rFonts w:ascii="Arial" w:hAnsi="Arial" w:cs="Arial"/>
                <w:b/>
                <w:bCs/>
                <w:sz w:val="20"/>
              </w:rPr>
              <w:t>Concepto</w:t>
            </w:r>
          </w:p>
        </w:tc>
        <w:tc>
          <w:tcPr>
            <w:tcW w:w="234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4D3D8393" w14:textId="01249EA4" w:rsidR="5C74AEB5" w:rsidRPr="00BD1E66" w:rsidRDefault="5C74AEB5" w:rsidP="5C74AEB5">
            <w:pPr>
              <w:ind w:right="88"/>
              <w:jc w:val="both"/>
              <w:rPr>
                <w:rFonts w:ascii="Arial" w:hAnsi="Arial" w:cs="Arial"/>
              </w:rPr>
            </w:pPr>
            <w:r w:rsidRPr="00BD1E66">
              <w:rPr>
                <w:rFonts w:ascii="Arial" w:hAnsi="Arial" w:cs="Arial"/>
                <w:b/>
                <w:bCs/>
                <w:sz w:val="20"/>
              </w:rPr>
              <w:t>Nombre y apellidos</w:t>
            </w:r>
          </w:p>
        </w:tc>
        <w:tc>
          <w:tcPr>
            <w:tcW w:w="339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1B523411" w14:textId="43ED9759" w:rsidR="5C74AEB5" w:rsidRPr="00BD1E66" w:rsidRDefault="5C74AEB5" w:rsidP="5C74AEB5">
            <w:pPr>
              <w:ind w:right="88"/>
              <w:jc w:val="both"/>
              <w:rPr>
                <w:rFonts w:ascii="Arial" w:hAnsi="Arial" w:cs="Arial"/>
              </w:rPr>
            </w:pPr>
            <w:r w:rsidRPr="00BD1E66">
              <w:rPr>
                <w:rFonts w:ascii="Arial" w:hAnsi="Arial" w:cs="Arial"/>
                <w:b/>
                <w:bCs/>
                <w:sz w:val="20"/>
              </w:rPr>
              <w:t>Cargo – Dependencia</w:t>
            </w:r>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40F288D5" w14:textId="611BC461" w:rsidR="5C74AEB5" w:rsidRPr="00BD1E66" w:rsidRDefault="5C74AEB5" w:rsidP="5C74AEB5">
            <w:pPr>
              <w:ind w:right="88"/>
              <w:jc w:val="both"/>
              <w:rPr>
                <w:rFonts w:ascii="Arial" w:hAnsi="Arial" w:cs="Arial"/>
              </w:rPr>
            </w:pPr>
            <w:r w:rsidRPr="00BD1E66">
              <w:rPr>
                <w:rFonts w:ascii="Arial" w:hAnsi="Arial" w:cs="Arial"/>
                <w:b/>
                <w:bCs/>
                <w:sz w:val="20"/>
              </w:rPr>
              <w:t>Firma</w:t>
            </w:r>
          </w:p>
        </w:tc>
      </w:tr>
      <w:tr w:rsidR="5C74AEB5" w:rsidRPr="00BD1E66" w14:paraId="0FFEE6E8" w14:textId="77777777" w:rsidTr="00FE61B5">
        <w:trPr>
          <w:trHeight w:val="555"/>
        </w:trPr>
        <w:tc>
          <w:tcPr>
            <w:tcW w:w="114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4E63B569" w14:textId="70CC43A5" w:rsidR="5C74AEB5" w:rsidRPr="00BD1E66" w:rsidRDefault="5C74AEB5" w:rsidP="5C74AEB5">
            <w:pPr>
              <w:ind w:right="88"/>
              <w:jc w:val="both"/>
              <w:rPr>
                <w:rFonts w:ascii="Arial" w:hAnsi="Arial" w:cs="Arial"/>
              </w:rPr>
            </w:pPr>
            <w:r w:rsidRPr="00BD1E66">
              <w:rPr>
                <w:rFonts w:ascii="Arial" w:hAnsi="Arial" w:cs="Arial"/>
                <w:sz w:val="20"/>
              </w:rPr>
              <w:t>Proyectó</w:t>
            </w:r>
          </w:p>
        </w:tc>
        <w:tc>
          <w:tcPr>
            <w:tcW w:w="234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7268CA79" w14:textId="77E18115" w:rsidR="5C74AEB5" w:rsidRPr="00BD1E66" w:rsidRDefault="5C74AEB5" w:rsidP="5C74AEB5">
            <w:pPr>
              <w:ind w:right="88"/>
              <w:jc w:val="both"/>
              <w:rPr>
                <w:rFonts w:ascii="Arial" w:hAnsi="Arial" w:cs="Arial"/>
              </w:rPr>
            </w:pPr>
            <w:r w:rsidRPr="00BD1E66">
              <w:rPr>
                <w:rFonts w:ascii="Arial" w:hAnsi="Arial" w:cs="Arial"/>
                <w:sz w:val="20"/>
              </w:rPr>
              <w:t>José Luis Daza Pérez</w:t>
            </w:r>
          </w:p>
        </w:tc>
        <w:tc>
          <w:tcPr>
            <w:tcW w:w="339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6CD0203F" w14:textId="7D1B7298" w:rsidR="5C74AEB5" w:rsidRPr="00BD1E66" w:rsidRDefault="5C74AEB5" w:rsidP="5C74AEB5">
            <w:pPr>
              <w:ind w:right="88"/>
              <w:jc w:val="both"/>
              <w:rPr>
                <w:rFonts w:ascii="Arial" w:hAnsi="Arial" w:cs="Arial"/>
              </w:rPr>
            </w:pPr>
            <w:r w:rsidRPr="00BD1E66">
              <w:rPr>
                <w:rFonts w:ascii="Arial" w:hAnsi="Arial" w:cs="Arial"/>
                <w:sz w:val="20"/>
              </w:rPr>
              <w:t xml:space="preserve">Contratista </w:t>
            </w:r>
            <w:r w:rsidR="0004518F" w:rsidRPr="00BD1E66">
              <w:rPr>
                <w:rFonts w:ascii="Arial" w:hAnsi="Arial" w:cs="Arial"/>
                <w:sz w:val="20"/>
              </w:rPr>
              <w:t>Oficina de Tecnología y Transformación Digital</w:t>
            </w:r>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13562745" w14:textId="121A5062" w:rsidR="5C74AEB5" w:rsidRPr="00BD1E66" w:rsidRDefault="5C74AEB5" w:rsidP="5C74AEB5">
            <w:pPr>
              <w:rPr>
                <w:rFonts w:ascii="Arial" w:hAnsi="Arial" w:cs="Arial"/>
              </w:rPr>
            </w:pPr>
          </w:p>
        </w:tc>
      </w:tr>
      <w:tr w:rsidR="5C74AEB5" w:rsidRPr="00BD1E66" w14:paraId="0398339C" w14:textId="77777777" w:rsidTr="00FE61B5">
        <w:trPr>
          <w:trHeight w:val="420"/>
        </w:trPr>
        <w:tc>
          <w:tcPr>
            <w:tcW w:w="114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1B2B0DFD" w14:textId="3895F3C0" w:rsidR="5C74AEB5" w:rsidRPr="00BD1E66" w:rsidRDefault="5C74AEB5" w:rsidP="5C74AEB5">
            <w:pPr>
              <w:ind w:right="88"/>
              <w:jc w:val="both"/>
              <w:rPr>
                <w:rFonts w:ascii="Arial" w:hAnsi="Arial" w:cs="Arial"/>
              </w:rPr>
            </w:pPr>
            <w:r w:rsidRPr="00BD1E66">
              <w:rPr>
                <w:rFonts w:ascii="Arial" w:hAnsi="Arial" w:cs="Arial"/>
                <w:sz w:val="20"/>
              </w:rPr>
              <w:t>Revisó</w:t>
            </w:r>
          </w:p>
        </w:tc>
        <w:tc>
          <w:tcPr>
            <w:tcW w:w="234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1C382E21" w14:textId="7A38F6DA" w:rsidR="5C74AEB5" w:rsidRPr="00BD1E66" w:rsidRDefault="5C74AEB5" w:rsidP="5C74AEB5">
            <w:pPr>
              <w:ind w:right="88"/>
              <w:jc w:val="both"/>
              <w:rPr>
                <w:rFonts w:ascii="Arial" w:hAnsi="Arial" w:cs="Arial"/>
              </w:rPr>
            </w:pPr>
            <w:r w:rsidRPr="00BD1E66">
              <w:rPr>
                <w:rFonts w:ascii="Arial" w:hAnsi="Arial" w:cs="Arial"/>
                <w:sz w:val="20"/>
              </w:rPr>
              <w:t>Juan Pablo Escobar</w:t>
            </w:r>
          </w:p>
        </w:tc>
        <w:tc>
          <w:tcPr>
            <w:tcW w:w="339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4AD138A9" w14:textId="5463BA06" w:rsidR="5C74AEB5" w:rsidRPr="00BD1E66" w:rsidRDefault="5C74AEB5" w:rsidP="5C74AEB5">
            <w:pPr>
              <w:ind w:right="88"/>
              <w:jc w:val="both"/>
              <w:rPr>
                <w:rFonts w:ascii="Arial" w:hAnsi="Arial" w:cs="Arial"/>
              </w:rPr>
            </w:pPr>
            <w:r w:rsidRPr="00BD1E66">
              <w:rPr>
                <w:rFonts w:ascii="Arial" w:hAnsi="Arial" w:cs="Arial"/>
                <w:sz w:val="20"/>
              </w:rPr>
              <w:t xml:space="preserve">Contratista </w:t>
            </w:r>
            <w:r w:rsidR="0004518F" w:rsidRPr="00BD1E66">
              <w:rPr>
                <w:rFonts w:ascii="Arial" w:hAnsi="Arial" w:cs="Arial"/>
                <w:sz w:val="20"/>
              </w:rPr>
              <w:t>Oficina de Tecnología y Transformación Digital</w:t>
            </w:r>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10E6F027" w14:textId="6A200464" w:rsidR="5C74AEB5" w:rsidRPr="00BD1E66" w:rsidRDefault="5C74AEB5" w:rsidP="5C74AEB5">
            <w:pPr>
              <w:rPr>
                <w:rFonts w:ascii="Arial" w:hAnsi="Arial" w:cs="Arial"/>
              </w:rPr>
            </w:pPr>
          </w:p>
        </w:tc>
      </w:tr>
    </w:tbl>
    <w:p w14:paraId="0DDCF7B2" w14:textId="5E7E3CC5" w:rsidR="5C74AEB5" w:rsidRPr="00BD1E66" w:rsidRDefault="5C74AEB5" w:rsidP="5C74AEB5">
      <w:pPr>
        <w:ind w:right="88"/>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43"/>
      </w:tblGrid>
      <w:tr w:rsidR="006132D9" w:rsidRPr="00BD1E66" w14:paraId="3A5F4500" w14:textId="77777777" w:rsidTr="5C74AEB5">
        <w:trPr>
          <w:trHeight w:val="454"/>
        </w:trPr>
        <w:tc>
          <w:tcPr>
            <w:tcW w:w="10243" w:type="dxa"/>
            <w:tcBorders>
              <w:bottom w:val="single" w:sz="4" w:space="0" w:color="auto"/>
            </w:tcBorders>
            <w:shd w:val="clear" w:color="auto" w:fill="F2F2F2" w:themeFill="background1" w:themeFillShade="F2"/>
            <w:vAlign w:val="center"/>
          </w:tcPr>
          <w:p w14:paraId="45FDF2FA" w14:textId="2A546544" w:rsidR="006132D9" w:rsidRPr="00BD1E66" w:rsidRDefault="006132D9" w:rsidP="006132D9">
            <w:pPr>
              <w:autoSpaceDE w:val="0"/>
              <w:autoSpaceDN w:val="0"/>
              <w:adjustRightInd w:val="0"/>
              <w:ind w:right="88"/>
              <w:jc w:val="both"/>
              <w:rPr>
                <w:rFonts w:ascii="Arial" w:hAnsi="Arial" w:cs="Arial"/>
                <w:b/>
                <w:sz w:val="22"/>
                <w:szCs w:val="22"/>
              </w:rPr>
            </w:pPr>
            <w:r w:rsidRPr="00BD1E66">
              <w:rPr>
                <w:rFonts w:ascii="Arial" w:hAnsi="Arial" w:cs="Arial"/>
                <w:b/>
                <w:sz w:val="22"/>
                <w:szCs w:val="22"/>
              </w:rPr>
              <w:t xml:space="preserve">4. </w:t>
            </w:r>
            <w:r w:rsidRPr="00BD1E66">
              <w:rPr>
                <w:rFonts w:ascii="Arial" w:hAnsi="Arial" w:cs="Arial"/>
                <w:b/>
                <w:sz w:val="22"/>
                <w:szCs w:val="22"/>
                <w:shd w:val="clear" w:color="auto" w:fill="F2F2F2" w:themeFill="background1" w:themeFillShade="F2"/>
              </w:rPr>
              <w:t xml:space="preserve">Anexos: </w:t>
            </w:r>
            <w:r w:rsidRPr="00BD1E66">
              <w:rPr>
                <w:rFonts w:ascii="Arial" w:hAnsi="Arial" w:cs="Arial"/>
                <w:sz w:val="18"/>
                <w:szCs w:val="18"/>
              </w:rPr>
              <w:t>(Relacione los documentos que se adjuntan de acuerdo con lo establecido en el Manual de Contratación)</w:t>
            </w:r>
          </w:p>
        </w:tc>
      </w:tr>
      <w:tr w:rsidR="006132D9" w:rsidRPr="00BD1E66" w14:paraId="13E0BA64" w14:textId="77777777" w:rsidTr="5C74AEB5">
        <w:trPr>
          <w:trHeight w:val="454"/>
        </w:trPr>
        <w:tc>
          <w:tcPr>
            <w:tcW w:w="10243" w:type="dxa"/>
            <w:vAlign w:val="center"/>
          </w:tcPr>
          <w:p w14:paraId="73E6E537" w14:textId="27D93727" w:rsidR="006132D9" w:rsidRPr="00BD1E66" w:rsidRDefault="00E44E5C" w:rsidP="006132D9">
            <w:pPr>
              <w:pStyle w:val="Prrafodelista"/>
              <w:numPr>
                <w:ilvl w:val="0"/>
                <w:numId w:val="15"/>
              </w:numPr>
              <w:tabs>
                <w:tab w:val="left" w:pos="464"/>
              </w:tabs>
              <w:autoSpaceDE w:val="0"/>
              <w:autoSpaceDN w:val="0"/>
              <w:adjustRightInd w:val="0"/>
              <w:ind w:right="88"/>
              <w:jc w:val="both"/>
              <w:rPr>
                <w:rFonts w:ascii="Arial" w:hAnsi="Arial" w:cs="Arial"/>
                <w:sz w:val="22"/>
                <w:szCs w:val="22"/>
              </w:rPr>
            </w:pPr>
            <w:r w:rsidRPr="00BD1E66">
              <w:rPr>
                <w:rFonts w:ascii="Arial" w:hAnsi="Arial" w:cs="Arial"/>
                <w:sz w:val="22"/>
                <w:szCs w:val="22"/>
              </w:rPr>
              <w:t xml:space="preserve">Certificado de Disponibilidad Presupuestal - CDP </w:t>
            </w:r>
            <w:r w:rsidRPr="00BD1E66">
              <w:rPr>
                <w:rFonts w:ascii="Arial" w:hAnsi="Arial" w:cs="Arial"/>
                <w:sz w:val="22"/>
                <w:szCs w:val="22"/>
                <w:lang w:val="es-MX"/>
              </w:rPr>
              <w:t>1157</w:t>
            </w:r>
          </w:p>
          <w:p w14:paraId="7BF47579" w14:textId="5BBB6072" w:rsidR="006132D9" w:rsidRPr="00BD1E66" w:rsidRDefault="00E44E5C" w:rsidP="006132D9">
            <w:pPr>
              <w:pStyle w:val="Prrafodelista"/>
              <w:numPr>
                <w:ilvl w:val="0"/>
                <w:numId w:val="15"/>
              </w:numPr>
              <w:tabs>
                <w:tab w:val="left" w:pos="464"/>
              </w:tabs>
              <w:autoSpaceDE w:val="0"/>
              <w:autoSpaceDN w:val="0"/>
              <w:adjustRightInd w:val="0"/>
              <w:ind w:right="88"/>
              <w:jc w:val="both"/>
              <w:rPr>
                <w:rFonts w:ascii="Arial" w:hAnsi="Arial" w:cs="Arial"/>
                <w:sz w:val="22"/>
                <w:szCs w:val="22"/>
              </w:rPr>
            </w:pPr>
            <w:r w:rsidRPr="00BD1E66">
              <w:rPr>
                <w:rFonts w:ascii="Arial" w:hAnsi="Arial" w:cs="Arial"/>
                <w:sz w:val="22"/>
                <w:szCs w:val="22"/>
              </w:rPr>
              <w:t>Plan de Pagos OC 158948-2025</w:t>
            </w:r>
          </w:p>
          <w:p w14:paraId="07274468" w14:textId="338FF31D" w:rsidR="00E44E5C" w:rsidRPr="00BD1E66" w:rsidRDefault="6A6FDD8D" w:rsidP="006132D9">
            <w:pPr>
              <w:pStyle w:val="Prrafodelista"/>
              <w:numPr>
                <w:ilvl w:val="0"/>
                <w:numId w:val="15"/>
              </w:numPr>
              <w:tabs>
                <w:tab w:val="left" w:pos="464"/>
              </w:tabs>
              <w:autoSpaceDE w:val="0"/>
              <w:autoSpaceDN w:val="0"/>
              <w:adjustRightInd w:val="0"/>
              <w:ind w:right="88"/>
              <w:jc w:val="both"/>
              <w:rPr>
                <w:rFonts w:ascii="Arial" w:hAnsi="Arial" w:cs="Arial"/>
                <w:sz w:val="22"/>
                <w:szCs w:val="22"/>
              </w:rPr>
            </w:pPr>
            <w:r w:rsidRPr="00BD1E66">
              <w:rPr>
                <w:rFonts w:ascii="Arial" w:hAnsi="Arial" w:cs="Arial"/>
                <w:sz w:val="22"/>
                <w:szCs w:val="22"/>
              </w:rPr>
              <w:t>Oferta del proveedor IFX NETWORKS COLOMBIA S.A.S</w:t>
            </w:r>
          </w:p>
          <w:p w14:paraId="6C4BA4F5" w14:textId="4BC4868F" w:rsidR="006132D9" w:rsidRPr="00BD1E66" w:rsidRDefault="009618FE" w:rsidP="006132D9">
            <w:pPr>
              <w:pStyle w:val="Prrafodelista"/>
              <w:numPr>
                <w:ilvl w:val="0"/>
                <w:numId w:val="15"/>
              </w:numPr>
              <w:tabs>
                <w:tab w:val="left" w:pos="464"/>
              </w:tabs>
              <w:autoSpaceDE w:val="0"/>
              <w:autoSpaceDN w:val="0"/>
              <w:adjustRightInd w:val="0"/>
              <w:ind w:right="88"/>
              <w:jc w:val="both"/>
              <w:rPr>
                <w:rFonts w:ascii="Arial" w:hAnsi="Arial" w:cs="Arial"/>
                <w:sz w:val="22"/>
                <w:szCs w:val="22"/>
              </w:rPr>
            </w:pPr>
            <w:r w:rsidRPr="00BD1E66">
              <w:rPr>
                <w:rFonts w:ascii="Arial" w:hAnsi="Arial" w:cs="Arial"/>
                <w:sz w:val="22"/>
                <w:szCs w:val="22"/>
              </w:rPr>
              <w:t>Acta de Inicio OC 158948-2025 – IFX Networks Colombia S.A.S (02 de febrero de 2025)</w:t>
            </w:r>
          </w:p>
          <w:p w14:paraId="7548EEE0" w14:textId="5D058ED4" w:rsidR="009618FE" w:rsidRPr="00BD1E66" w:rsidRDefault="009618FE" w:rsidP="006132D9">
            <w:pPr>
              <w:pStyle w:val="Prrafodelista"/>
              <w:numPr>
                <w:ilvl w:val="0"/>
                <w:numId w:val="15"/>
              </w:numPr>
              <w:tabs>
                <w:tab w:val="left" w:pos="464"/>
              </w:tabs>
              <w:autoSpaceDE w:val="0"/>
              <w:autoSpaceDN w:val="0"/>
              <w:adjustRightInd w:val="0"/>
              <w:ind w:right="88"/>
              <w:jc w:val="both"/>
              <w:rPr>
                <w:rFonts w:ascii="Arial" w:hAnsi="Arial" w:cs="Arial"/>
                <w:sz w:val="22"/>
                <w:szCs w:val="22"/>
              </w:rPr>
            </w:pPr>
            <w:r w:rsidRPr="00BD1E66">
              <w:rPr>
                <w:rFonts w:ascii="Arial" w:hAnsi="Arial" w:cs="Arial"/>
                <w:sz w:val="22"/>
                <w:szCs w:val="22"/>
              </w:rPr>
              <w:t>Documentos del Proveedor IFX NETWORKS COLOMBIA S.A.S</w:t>
            </w:r>
          </w:p>
          <w:p w14:paraId="2D042A8A" w14:textId="77777777" w:rsidR="006132D9" w:rsidRPr="00BD1E66" w:rsidRDefault="006132D9" w:rsidP="0008007B">
            <w:pPr>
              <w:tabs>
                <w:tab w:val="left" w:pos="464"/>
              </w:tabs>
              <w:autoSpaceDE w:val="0"/>
              <w:autoSpaceDN w:val="0"/>
              <w:adjustRightInd w:val="0"/>
              <w:ind w:left="360" w:right="88" w:hanging="360"/>
              <w:jc w:val="both"/>
              <w:rPr>
                <w:rFonts w:ascii="Arial" w:hAnsi="Arial" w:cs="Arial"/>
                <w:b/>
                <w:sz w:val="22"/>
                <w:szCs w:val="22"/>
              </w:rPr>
            </w:pPr>
          </w:p>
        </w:tc>
      </w:tr>
    </w:tbl>
    <w:p w14:paraId="2F5B4208" w14:textId="77777777" w:rsidR="006132D9" w:rsidRPr="00BD1E66" w:rsidRDefault="006132D9" w:rsidP="006132D9">
      <w:pPr>
        <w:ind w:right="88"/>
        <w:jc w:val="both"/>
        <w:rPr>
          <w:rFonts w:ascii="Arial" w:hAnsi="Arial" w:cs="Arial"/>
          <w:sz w:val="22"/>
          <w:szCs w:val="22"/>
        </w:rPr>
      </w:pPr>
    </w:p>
    <w:tbl>
      <w:tblPr>
        <w:tblW w:w="10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5"/>
        <w:gridCol w:w="4560"/>
      </w:tblGrid>
      <w:tr w:rsidR="006132D9" w:rsidRPr="00BD1E66" w14:paraId="4D958B4A" w14:textId="77777777" w:rsidTr="5C74AEB5">
        <w:trPr>
          <w:trHeight w:val="454"/>
        </w:trPr>
        <w:tc>
          <w:tcPr>
            <w:tcW w:w="10225" w:type="dxa"/>
            <w:gridSpan w:val="2"/>
            <w:shd w:val="clear" w:color="auto" w:fill="F2F2F2" w:themeFill="background1" w:themeFillShade="F2"/>
            <w:vAlign w:val="center"/>
          </w:tcPr>
          <w:p w14:paraId="5B00ED1E" w14:textId="67ECCCED" w:rsidR="006132D9" w:rsidRPr="00BD1E66" w:rsidRDefault="006132D9" w:rsidP="0008007B">
            <w:pPr>
              <w:tabs>
                <w:tab w:val="left" w:pos="464"/>
              </w:tabs>
              <w:autoSpaceDE w:val="0"/>
              <w:autoSpaceDN w:val="0"/>
              <w:adjustRightInd w:val="0"/>
              <w:ind w:left="360" w:right="88" w:hanging="360"/>
              <w:jc w:val="both"/>
              <w:rPr>
                <w:rFonts w:ascii="Arial" w:hAnsi="Arial" w:cs="Arial"/>
                <w:b/>
                <w:sz w:val="22"/>
                <w:szCs w:val="22"/>
              </w:rPr>
            </w:pPr>
            <w:r w:rsidRPr="00BD1E66">
              <w:rPr>
                <w:rFonts w:ascii="Arial" w:hAnsi="Arial" w:cs="Arial"/>
                <w:b/>
                <w:sz w:val="22"/>
                <w:szCs w:val="22"/>
              </w:rPr>
              <w:t>5.</w:t>
            </w:r>
            <w:r w:rsidRPr="00BD1E66">
              <w:rPr>
                <w:rFonts w:ascii="Arial" w:hAnsi="Arial" w:cs="Arial"/>
                <w:b/>
                <w:sz w:val="22"/>
                <w:szCs w:val="22"/>
              </w:rPr>
              <w:tab/>
              <w:t>RADICACION DIRECCIÓN DE CONTRATACIÓN:</w:t>
            </w:r>
          </w:p>
        </w:tc>
      </w:tr>
      <w:tr w:rsidR="006132D9" w:rsidRPr="00BD1E66" w14:paraId="1A61F196" w14:textId="77777777" w:rsidTr="5C74AEB5">
        <w:trPr>
          <w:trHeight w:val="454"/>
        </w:trPr>
        <w:tc>
          <w:tcPr>
            <w:tcW w:w="5665" w:type="dxa"/>
            <w:vAlign w:val="center"/>
          </w:tcPr>
          <w:p w14:paraId="7D0D653A" w14:textId="77777777" w:rsidR="006132D9" w:rsidRPr="00BD1E66" w:rsidRDefault="006132D9" w:rsidP="0008007B">
            <w:pPr>
              <w:tabs>
                <w:tab w:val="left" w:pos="464"/>
              </w:tabs>
              <w:autoSpaceDE w:val="0"/>
              <w:autoSpaceDN w:val="0"/>
              <w:adjustRightInd w:val="0"/>
              <w:ind w:left="360" w:right="88" w:firstLine="66"/>
              <w:jc w:val="both"/>
              <w:rPr>
                <w:rFonts w:ascii="Arial" w:hAnsi="Arial" w:cs="Arial"/>
                <w:sz w:val="22"/>
                <w:szCs w:val="22"/>
              </w:rPr>
            </w:pPr>
            <w:r w:rsidRPr="00BD1E66">
              <w:rPr>
                <w:rFonts w:ascii="Arial" w:hAnsi="Arial" w:cs="Arial"/>
                <w:sz w:val="22"/>
                <w:szCs w:val="22"/>
              </w:rPr>
              <w:t>Fecha y hora de recibo:</w:t>
            </w:r>
          </w:p>
        </w:tc>
        <w:tc>
          <w:tcPr>
            <w:tcW w:w="4560" w:type="dxa"/>
            <w:vAlign w:val="center"/>
          </w:tcPr>
          <w:p w14:paraId="05F16FFD" w14:textId="4813F291" w:rsidR="006132D9" w:rsidRPr="00BD1E66" w:rsidRDefault="00724DE4" w:rsidP="5C74AEB5">
            <w:pPr>
              <w:tabs>
                <w:tab w:val="left" w:pos="464"/>
              </w:tabs>
              <w:autoSpaceDE w:val="0"/>
              <w:autoSpaceDN w:val="0"/>
              <w:adjustRightInd w:val="0"/>
              <w:ind w:left="360" w:right="88" w:hanging="360"/>
              <w:jc w:val="both"/>
              <w:rPr>
                <w:rFonts w:ascii="Arial" w:hAnsi="Arial" w:cs="Arial"/>
                <w:b/>
                <w:bCs/>
                <w:sz w:val="22"/>
                <w:szCs w:val="22"/>
              </w:rPr>
            </w:pPr>
            <w:r>
              <w:rPr>
                <w:rFonts w:ascii="Arial" w:hAnsi="Arial" w:cs="Arial"/>
                <w:b/>
                <w:bCs/>
                <w:sz w:val="22"/>
                <w:szCs w:val="22"/>
              </w:rPr>
              <w:t>Junio</w:t>
            </w:r>
            <w:r w:rsidR="5998DE72" w:rsidRPr="00BD1E66">
              <w:rPr>
                <w:rFonts w:ascii="Arial" w:hAnsi="Arial" w:cs="Arial"/>
                <w:b/>
                <w:bCs/>
                <w:sz w:val="22"/>
                <w:szCs w:val="22"/>
              </w:rPr>
              <w:t xml:space="preserve"> de 2026</w:t>
            </w:r>
          </w:p>
        </w:tc>
      </w:tr>
      <w:tr w:rsidR="006132D9" w:rsidRPr="00BD1E66" w14:paraId="584248C7" w14:textId="77777777" w:rsidTr="5C74AEB5">
        <w:trPr>
          <w:trHeight w:val="454"/>
        </w:trPr>
        <w:tc>
          <w:tcPr>
            <w:tcW w:w="5665" w:type="dxa"/>
            <w:vAlign w:val="center"/>
          </w:tcPr>
          <w:p w14:paraId="3A7DD591" w14:textId="77777777" w:rsidR="006132D9" w:rsidRPr="00BD1E66" w:rsidRDefault="006132D9" w:rsidP="0008007B">
            <w:pPr>
              <w:tabs>
                <w:tab w:val="left" w:pos="464"/>
              </w:tabs>
              <w:autoSpaceDE w:val="0"/>
              <w:autoSpaceDN w:val="0"/>
              <w:adjustRightInd w:val="0"/>
              <w:ind w:left="360" w:right="88" w:firstLine="66"/>
              <w:jc w:val="both"/>
              <w:rPr>
                <w:rFonts w:ascii="Arial" w:hAnsi="Arial" w:cs="Arial"/>
                <w:sz w:val="22"/>
                <w:szCs w:val="22"/>
              </w:rPr>
            </w:pPr>
            <w:r w:rsidRPr="00BD1E66">
              <w:rPr>
                <w:rFonts w:ascii="Arial" w:hAnsi="Arial" w:cs="Arial"/>
                <w:sz w:val="22"/>
                <w:szCs w:val="22"/>
              </w:rPr>
              <w:t>Recibido por:</w:t>
            </w:r>
          </w:p>
        </w:tc>
        <w:tc>
          <w:tcPr>
            <w:tcW w:w="4560" w:type="dxa"/>
            <w:vAlign w:val="center"/>
          </w:tcPr>
          <w:p w14:paraId="0876FFDC" w14:textId="48E0D639" w:rsidR="006132D9" w:rsidRPr="00BD1E66" w:rsidRDefault="00153E4E" w:rsidP="0008007B">
            <w:pPr>
              <w:tabs>
                <w:tab w:val="left" w:pos="464"/>
              </w:tabs>
              <w:autoSpaceDE w:val="0"/>
              <w:autoSpaceDN w:val="0"/>
              <w:adjustRightInd w:val="0"/>
              <w:ind w:left="360" w:right="88" w:hanging="360"/>
              <w:jc w:val="both"/>
              <w:rPr>
                <w:rFonts w:ascii="Arial" w:hAnsi="Arial" w:cs="Arial"/>
                <w:b/>
                <w:sz w:val="22"/>
                <w:szCs w:val="22"/>
              </w:rPr>
            </w:pPr>
            <w:r w:rsidRPr="00BD1E66">
              <w:rPr>
                <w:rFonts w:ascii="Arial" w:hAnsi="Arial" w:cs="Arial"/>
                <w:b/>
                <w:sz w:val="22"/>
                <w:szCs w:val="22"/>
              </w:rPr>
              <w:t>Dirección de Contratación</w:t>
            </w:r>
          </w:p>
        </w:tc>
      </w:tr>
    </w:tbl>
    <w:p w14:paraId="01EEDA6E" w14:textId="77777777" w:rsidR="006132D9" w:rsidRPr="00BD1E66" w:rsidRDefault="006132D9" w:rsidP="006132D9">
      <w:pPr>
        <w:ind w:right="88"/>
        <w:jc w:val="both"/>
        <w:rPr>
          <w:rFonts w:ascii="Arial" w:hAnsi="Arial" w:cs="Arial"/>
          <w:sz w:val="22"/>
          <w:szCs w:val="22"/>
        </w:rPr>
      </w:pPr>
    </w:p>
    <w:p w14:paraId="7ED54CAA" w14:textId="77777777" w:rsidR="001A1CE3" w:rsidRPr="00BD1E66" w:rsidRDefault="001A1CE3" w:rsidP="006132D9">
      <w:pPr>
        <w:ind w:right="88"/>
        <w:jc w:val="both"/>
        <w:rPr>
          <w:rFonts w:ascii="Arial" w:hAnsi="Arial" w:cs="Arial"/>
          <w:sz w:val="22"/>
          <w:szCs w:val="22"/>
        </w:rPr>
      </w:pPr>
    </w:p>
    <w:sectPr w:rsidR="001A1CE3" w:rsidRPr="00BD1E66" w:rsidSect="00AF5A39">
      <w:headerReference w:type="even" r:id="rId17"/>
      <w:headerReference w:type="default" r:id="rId18"/>
      <w:footerReference w:type="even" r:id="rId19"/>
      <w:footerReference w:type="default" r:id="rId20"/>
      <w:headerReference w:type="first" r:id="rId21"/>
      <w:footerReference w:type="first" r:id="rId22"/>
      <w:pgSz w:w="12242" w:h="15842" w:code="1"/>
      <w:pgMar w:top="458" w:right="1134" w:bottom="1134" w:left="1134" w:header="1134" w:footer="737" w:gutter="0"/>
      <w:cols w:space="720"/>
      <w:docGrid w:linePitch="21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ndrés Martínez" w:date="2026-06-17T10:01:00Z" w:initials="AM">
    <w:p w14:paraId="08BB1DC8" w14:textId="363AD42A" w:rsidR="00A10D0A" w:rsidRDefault="00A10D0A">
      <w:pPr>
        <w:pStyle w:val="Textocomentario"/>
      </w:pPr>
      <w:r>
        <w:rPr>
          <w:rStyle w:val="Refdecomentario"/>
        </w:rPr>
        <w:annotationRef/>
      </w:r>
      <w:r>
        <w:t xml:space="preserve">Adición y prórroga </w:t>
      </w:r>
    </w:p>
  </w:comment>
  <w:comment w:id="1" w:author="JUAN PABLO ESCOBARR" w:date="2026-06-17T13:31:00Z" w:initials="JE">
    <w:p w14:paraId="4D0C42D8" w14:textId="77777777" w:rsidR="007247CB" w:rsidRDefault="007247CB" w:rsidP="007247CB">
      <w:r>
        <w:rPr>
          <w:rStyle w:val="Refdecomentario"/>
        </w:rPr>
        <w:annotationRef/>
      </w:r>
      <w:r>
        <w:rPr>
          <w:sz w:val="20"/>
        </w:rPr>
        <w:t>ajustado</w:t>
      </w:r>
    </w:p>
  </w:comment>
  <w:comment w:id="2" w:author="Andrés Martínez" w:date="2026-06-17T10:02:00Z" w:initials="AM">
    <w:p w14:paraId="09EA2069" w14:textId="6B3316F6" w:rsidR="00A10D0A" w:rsidRDefault="00A10D0A">
      <w:pPr>
        <w:pStyle w:val="Textocomentario"/>
      </w:pPr>
      <w:r>
        <w:rPr>
          <w:rStyle w:val="Refdecomentario"/>
        </w:rPr>
        <w:annotationRef/>
      </w:r>
      <w:r>
        <w:t>Si bien está el valor de la adición, también indicar el plazo de la prórroga.</w:t>
      </w:r>
    </w:p>
  </w:comment>
  <w:comment w:id="3" w:author="JUAN PABLO ESCOBARR" w:date="2026-06-17T13:32:00Z" w:initials="JE">
    <w:p w14:paraId="3F3017C6" w14:textId="77777777" w:rsidR="007247CB" w:rsidRDefault="007247CB" w:rsidP="007247CB">
      <w:r>
        <w:rPr>
          <w:rStyle w:val="Refdecomentario"/>
        </w:rPr>
        <w:annotationRef/>
      </w:r>
      <w:r>
        <w:rPr>
          <w:sz w:val="20"/>
        </w:rPr>
        <w:t>ajustado</w:t>
      </w:r>
    </w:p>
  </w:comment>
  <w:comment w:id="4" w:author="Andrés Martínez" w:date="2026-06-17T10:03:00Z" w:initials="AM">
    <w:p w14:paraId="4F80E3FF" w14:textId="193EE0AA" w:rsidR="00A10D0A" w:rsidRDefault="00A10D0A">
      <w:pPr>
        <w:pStyle w:val="Textocomentario"/>
      </w:pPr>
      <w:r>
        <w:rPr>
          <w:rStyle w:val="Refdecomentario"/>
        </w:rPr>
        <w:annotationRef/>
      </w:r>
      <w:r>
        <w:t xml:space="preserve">Revisar si la oferta de IFX está bien, pues no estoy seguro si realmente son 2 meses y 13 días </w:t>
      </w:r>
    </w:p>
  </w:comment>
  <w:comment w:id="5" w:author="Andrés Martínez" w:date="2026-06-17T10:04:00Z" w:initials="AM">
    <w:p w14:paraId="6C1AB10F" w14:textId="1EA8F7D1" w:rsidR="00A10D0A" w:rsidRDefault="00A10D0A">
      <w:pPr>
        <w:pStyle w:val="Textocomentario"/>
      </w:pPr>
      <w:r>
        <w:rPr>
          <w:rStyle w:val="Refdecomentario"/>
        </w:rPr>
        <w:annotationRef/>
      </w:r>
      <w:r>
        <w:t>Qué plazo?</w:t>
      </w:r>
    </w:p>
  </w:comment>
  <w:comment w:id="6" w:author="JUAN PABLO ESCOBARR" w:date="2026-06-17T13:35:00Z" w:initials="JE">
    <w:p w14:paraId="03D1957E" w14:textId="77777777" w:rsidR="007247CB" w:rsidRDefault="007247CB" w:rsidP="007247CB">
      <w:r>
        <w:rPr>
          <w:rStyle w:val="Refdecomentario"/>
        </w:rPr>
        <w:annotationRef/>
      </w:r>
      <w:r>
        <w:rPr>
          <w:sz w:val="20"/>
        </w:rPr>
        <w:t>ajustado</w:t>
      </w:r>
    </w:p>
  </w:comment>
  <w:comment w:id="7" w:author="Andrés Martínez" w:date="2026-06-17T10:05:00Z" w:initials="AM">
    <w:p w14:paraId="0A6A34A4" w14:textId="7646BCA6" w:rsidR="00A10D0A" w:rsidRDefault="00A10D0A">
      <w:pPr>
        <w:pStyle w:val="Textocomentario"/>
      </w:pPr>
      <w:r>
        <w:rPr>
          <w:rStyle w:val="Refdecomentario"/>
        </w:rPr>
        <w:annotationRef/>
      </w:r>
      <w:r>
        <w:t>Qué plazo?</w:t>
      </w:r>
    </w:p>
  </w:comment>
  <w:comment w:id="8" w:author="JUAN PABLO ESCOBARR" w:date="2026-06-17T13:35:00Z" w:initials="JE">
    <w:p w14:paraId="6838ED7F" w14:textId="77777777" w:rsidR="007247CB" w:rsidRDefault="007247CB" w:rsidP="007247CB">
      <w:r>
        <w:rPr>
          <w:rStyle w:val="Refdecomentario"/>
        </w:rPr>
        <w:annotationRef/>
      </w:r>
      <w:r>
        <w:rPr>
          <w:sz w:val="20"/>
        </w:rPr>
        <w:t>ajustado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BB1DC8" w15:done="0"/>
  <w15:commentEx w15:paraId="4D0C42D8" w15:paraIdParent="08BB1DC8" w15:done="0"/>
  <w15:commentEx w15:paraId="09EA2069" w15:done="0"/>
  <w15:commentEx w15:paraId="3F3017C6" w15:paraIdParent="09EA2069" w15:done="0"/>
  <w15:commentEx w15:paraId="4F80E3FF" w15:done="0"/>
  <w15:commentEx w15:paraId="6C1AB10F" w15:done="0"/>
  <w15:commentEx w15:paraId="03D1957E" w15:paraIdParent="6C1AB10F" w15:done="0"/>
  <w15:commentEx w15:paraId="0A6A34A4" w15:done="0"/>
  <w15:commentEx w15:paraId="6838ED7F" w15:paraIdParent="0A6A34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DE79B35" w16cex:dateUtc="2026-06-17T15:01:00Z"/>
  <w16cex:commentExtensible w16cex:durableId="6EE338D9" w16cex:dateUtc="2026-06-17T18:31:00Z"/>
  <w16cex:commentExtensible w16cex:durableId="7EF72E0E" w16cex:dateUtc="2026-06-17T15:02:00Z"/>
  <w16cex:commentExtensible w16cex:durableId="379B733E" w16cex:dateUtc="2026-06-17T18:32:00Z"/>
  <w16cex:commentExtensible w16cex:durableId="48D6294D" w16cex:dateUtc="2026-06-17T15:03:00Z"/>
  <w16cex:commentExtensible w16cex:durableId="5E8DBC7D" w16cex:dateUtc="2026-06-17T15:04:00Z"/>
  <w16cex:commentExtensible w16cex:durableId="77B3F8B2" w16cex:dateUtc="2026-06-17T18:35:00Z"/>
  <w16cex:commentExtensible w16cex:durableId="23DBF2F0" w16cex:dateUtc="2026-06-17T15:05:00Z"/>
  <w16cex:commentExtensible w16cex:durableId="5CFADC61" w16cex:dateUtc="2026-06-17T18: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BB1DC8" w16cid:durableId="5DE79B35"/>
  <w16cid:commentId w16cid:paraId="4D0C42D8" w16cid:durableId="6EE338D9"/>
  <w16cid:commentId w16cid:paraId="09EA2069" w16cid:durableId="7EF72E0E"/>
  <w16cid:commentId w16cid:paraId="3F3017C6" w16cid:durableId="379B733E"/>
  <w16cid:commentId w16cid:paraId="4F80E3FF" w16cid:durableId="48D6294D"/>
  <w16cid:commentId w16cid:paraId="6C1AB10F" w16cid:durableId="5E8DBC7D"/>
  <w16cid:commentId w16cid:paraId="03D1957E" w16cid:durableId="77B3F8B2"/>
  <w16cid:commentId w16cid:paraId="0A6A34A4" w16cid:durableId="23DBF2F0"/>
  <w16cid:commentId w16cid:paraId="6838ED7F" w16cid:durableId="5CFADC6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954B5" w14:textId="77777777" w:rsidR="000D76C5" w:rsidRDefault="000D76C5">
      <w:r>
        <w:separator/>
      </w:r>
    </w:p>
  </w:endnote>
  <w:endnote w:type="continuationSeparator" w:id="0">
    <w:p w14:paraId="54EAC2B9" w14:textId="77777777" w:rsidR="000D76C5" w:rsidRDefault="000D7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ptos Narrow">
    <w:panose1 w:val="020B0004020202020204"/>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3D658" w14:textId="77777777" w:rsidR="00F90E08" w:rsidRDefault="00F90E08">
    <w:pPr>
      <w:pStyle w:val="Piedepgina"/>
      <w:jc w:val="center"/>
    </w:pPr>
    <w:r>
      <w:t>Avenida Caracas No. 53-80. Teléfono 3813000, ext. 2222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E6865" w14:textId="77777777" w:rsidR="00F90E08" w:rsidRDefault="00F90E08" w:rsidP="007D5D63">
    <w:pPr>
      <w:jc w:val="center"/>
      <w:rPr>
        <w:rFonts w:ascii="Times New Roman" w:hAnsi="Times New Roman"/>
        <w:i/>
      </w:rPr>
    </w:pPr>
  </w:p>
  <w:tbl>
    <w:tblPr>
      <w:tblStyle w:val="Tablaconcuadrcula"/>
      <w:tblW w:w="1021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2"/>
      <w:gridCol w:w="3709"/>
      <w:gridCol w:w="3192"/>
    </w:tblGrid>
    <w:tr w:rsidR="00F90E08" w14:paraId="4D562668" w14:textId="77777777" w:rsidTr="003700FD">
      <w:trPr>
        <w:trHeight w:val="348"/>
        <w:jc w:val="center"/>
      </w:trPr>
      <w:tc>
        <w:tcPr>
          <w:tcW w:w="3312" w:type="dxa"/>
          <w:vAlign w:val="bottom"/>
        </w:tcPr>
        <w:p w14:paraId="1757BDDD" w14:textId="17EEFEBB" w:rsidR="00F90E08" w:rsidRDefault="00F90E08" w:rsidP="00AD4A52"/>
      </w:tc>
      <w:tc>
        <w:tcPr>
          <w:tcW w:w="3709" w:type="dxa"/>
          <w:vAlign w:val="bottom"/>
        </w:tcPr>
        <w:p w14:paraId="1C1B9297" w14:textId="72211976" w:rsidR="00F90E08" w:rsidRDefault="00F90E08" w:rsidP="004B0812">
          <w:pPr>
            <w:jc w:val="center"/>
          </w:pPr>
        </w:p>
      </w:tc>
      <w:tc>
        <w:tcPr>
          <w:tcW w:w="3192" w:type="dxa"/>
          <w:vAlign w:val="bottom"/>
        </w:tcPr>
        <w:p w14:paraId="5ED3843C" w14:textId="0904E780" w:rsidR="00F90E08" w:rsidRDefault="002A47AB" w:rsidP="003700FD">
          <w:pPr>
            <w:ind w:left="-244"/>
            <w:jc w:val="right"/>
            <w:rPr>
              <w:rStyle w:val="Hipervnculo"/>
              <w:rFonts w:ascii="Times New Roman" w:hAnsi="Times New Roman"/>
              <w:color w:val="auto"/>
              <w:sz w:val="20"/>
            </w:rPr>
          </w:pPr>
          <w:r w:rsidRPr="00C41E00">
            <w:rPr>
              <w:rFonts w:ascii="Times New Roman" w:hAnsi="Times New Roman"/>
              <w:sz w:val="20"/>
            </w:rPr>
            <w:t xml:space="preserve">   </w:t>
          </w:r>
        </w:p>
        <w:p w14:paraId="7384EBC7" w14:textId="6B4B20D6" w:rsidR="00F90E08" w:rsidRDefault="00F90E08" w:rsidP="00587A54">
          <w:pPr>
            <w:jc w:val="right"/>
          </w:pPr>
          <w:r w:rsidRPr="00F759BD">
            <w:rPr>
              <w:rFonts w:ascii="Times New Roman" w:hAnsi="Times New Roman"/>
              <w:sz w:val="20"/>
            </w:rPr>
            <w:t xml:space="preserve">Página </w:t>
          </w:r>
          <w:r w:rsidR="00EF4CA3" w:rsidRPr="00F759BD">
            <w:rPr>
              <w:rFonts w:ascii="Times New Roman" w:hAnsi="Times New Roman"/>
              <w:sz w:val="20"/>
            </w:rPr>
            <w:fldChar w:fldCharType="begin"/>
          </w:r>
          <w:r w:rsidRPr="00F759BD">
            <w:rPr>
              <w:rFonts w:ascii="Times New Roman" w:hAnsi="Times New Roman"/>
              <w:sz w:val="20"/>
            </w:rPr>
            <w:instrText xml:space="preserve"> PAGE </w:instrText>
          </w:r>
          <w:r w:rsidR="00EF4CA3" w:rsidRPr="00F759BD">
            <w:rPr>
              <w:rFonts w:ascii="Times New Roman" w:hAnsi="Times New Roman"/>
              <w:sz w:val="20"/>
            </w:rPr>
            <w:fldChar w:fldCharType="separate"/>
          </w:r>
          <w:r w:rsidR="00E22AE8">
            <w:rPr>
              <w:rFonts w:ascii="Times New Roman" w:hAnsi="Times New Roman"/>
              <w:noProof/>
              <w:sz w:val="20"/>
            </w:rPr>
            <w:t>1</w:t>
          </w:r>
          <w:r w:rsidR="00EF4CA3" w:rsidRPr="00F759BD">
            <w:rPr>
              <w:rFonts w:ascii="Times New Roman" w:hAnsi="Times New Roman"/>
              <w:sz w:val="20"/>
            </w:rPr>
            <w:fldChar w:fldCharType="end"/>
          </w:r>
          <w:r w:rsidRPr="00F759BD">
            <w:rPr>
              <w:rFonts w:ascii="Times New Roman" w:hAnsi="Times New Roman"/>
              <w:sz w:val="20"/>
            </w:rPr>
            <w:t xml:space="preserve"> de </w:t>
          </w:r>
          <w:r w:rsidR="00EF4CA3" w:rsidRPr="00F759BD">
            <w:rPr>
              <w:rFonts w:ascii="Times New Roman" w:hAnsi="Times New Roman"/>
              <w:sz w:val="20"/>
            </w:rPr>
            <w:fldChar w:fldCharType="begin"/>
          </w:r>
          <w:r w:rsidRPr="00F759BD">
            <w:rPr>
              <w:rFonts w:ascii="Times New Roman" w:hAnsi="Times New Roman"/>
              <w:sz w:val="20"/>
            </w:rPr>
            <w:instrText xml:space="preserve"> NUMPAGES  </w:instrText>
          </w:r>
          <w:r w:rsidR="00EF4CA3" w:rsidRPr="00F759BD">
            <w:rPr>
              <w:rFonts w:ascii="Times New Roman" w:hAnsi="Times New Roman"/>
              <w:sz w:val="20"/>
            </w:rPr>
            <w:fldChar w:fldCharType="separate"/>
          </w:r>
          <w:r w:rsidR="00E22AE8">
            <w:rPr>
              <w:rFonts w:ascii="Times New Roman" w:hAnsi="Times New Roman"/>
              <w:noProof/>
              <w:sz w:val="20"/>
            </w:rPr>
            <w:t>1</w:t>
          </w:r>
          <w:r w:rsidR="00EF4CA3" w:rsidRPr="00F759BD">
            <w:rPr>
              <w:rFonts w:ascii="Times New Roman" w:hAnsi="Times New Roman"/>
              <w:sz w:val="20"/>
            </w:rPr>
            <w:fldChar w:fldCharType="end"/>
          </w:r>
        </w:p>
      </w:tc>
    </w:tr>
  </w:tbl>
  <w:p w14:paraId="7D0C3A05" w14:textId="77777777" w:rsidR="00F90E08" w:rsidRPr="001051BD" w:rsidRDefault="00F90E08" w:rsidP="007D5D63">
    <w:pPr>
      <w:jc w:val="center"/>
      <w:rPr>
        <w:rFonts w:ascii="Times New Roman" w:hAnsi="Times New Roman"/>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14402" w14:textId="77777777" w:rsidR="004B5D7F" w:rsidRDefault="004B5D7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C6A0D" w14:textId="77777777" w:rsidR="000D76C5" w:rsidRDefault="000D76C5">
      <w:r>
        <w:separator/>
      </w:r>
    </w:p>
  </w:footnote>
  <w:footnote w:type="continuationSeparator" w:id="0">
    <w:p w14:paraId="70E1B1A3" w14:textId="77777777" w:rsidR="000D76C5" w:rsidRDefault="000D7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C4B1A" w14:textId="77777777" w:rsidR="004B5D7F" w:rsidRDefault="004B5D7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2"/>
      <w:gridCol w:w="4951"/>
      <w:gridCol w:w="2200"/>
    </w:tblGrid>
    <w:tr w:rsidR="009325C9" w:rsidRPr="00A607FD" w14:paraId="76C15BEC" w14:textId="77777777" w:rsidTr="003700FD">
      <w:trPr>
        <w:cantSplit/>
        <w:trHeight w:val="704"/>
        <w:jc w:val="center"/>
      </w:trPr>
      <w:tc>
        <w:tcPr>
          <w:tcW w:w="2072" w:type="dxa"/>
          <w:vMerge w:val="restart"/>
          <w:vAlign w:val="bottom"/>
        </w:tcPr>
        <w:p w14:paraId="2FCF1DD0" w14:textId="5DD23D25" w:rsidR="009325C9" w:rsidRPr="00A607FD" w:rsidRDefault="009325C9" w:rsidP="009325C9">
          <w:pPr>
            <w:pStyle w:val="Encabezado"/>
            <w:rPr>
              <w:rFonts w:ascii="Times New Roman" w:hAnsi="Times New Roman"/>
              <w:b/>
              <w:sz w:val="24"/>
              <w:szCs w:val="24"/>
            </w:rPr>
          </w:pPr>
          <w:r w:rsidRPr="00A607FD">
            <w:rPr>
              <w:rFonts w:ascii="Times New Roman" w:hAnsi="Times New Roman"/>
              <w:noProof/>
              <w:sz w:val="24"/>
              <w:szCs w:val="24"/>
              <w:lang w:val="es-CO" w:eastAsia="es-CO"/>
            </w:rPr>
            <w:drawing>
              <wp:anchor distT="0" distB="0" distL="114300" distR="114300" simplePos="0" relativeHeight="251658240" behindDoc="1" locked="0" layoutInCell="1" allowOverlap="1" wp14:anchorId="08EAB930" wp14:editId="5E59BBE5">
                <wp:simplePos x="0" y="0"/>
                <wp:positionH relativeFrom="column">
                  <wp:posOffset>168275</wp:posOffset>
                </wp:positionH>
                <wp:positionV relativeFrom="paragraph">
                  <wp:posOffset>-759460</wp:posOffset>
                </wp:positionV>
                <wp:extent cx="891540" cy="857250"/>
                <wp:effectExtent l="0" t="0" r="3810" b="0"/>
                <wp:wrapTight wrapText="bothSides">
                  <wp:wrapPolygon edited="0">
                    <wp:start x="0" y="0"/>
                    <wp:lineTo x="0" y="21120"/>
                    <wp:lineTo x="21231" y="21120"/>
                    <wp:lineTo x="21231" y="0"/>
                    <wp:lineTo x="0" y="0"/>
                  </wp:wrapPolygon>
                </wp:wrapTight>
                <wp:docPr id="849636494" name="Imagen 1" descr="Logo SD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SDH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1540" cy="85725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951" w:type="dxa"/>
          <w:vMerge w:val="restart"/>
          <w:vAlign w:val="center"/>
        </w:tcPr>
        <w:p w14:paraId="37B770F5" w14:textId="4FC46C32" w:rsidR="009325C9" w:rsidRPr="003700FD" w:rsidRDefault="009325C9" w:rsidP="003700FD">
          <w:pPr>
            <w:pStyle w:val="Ttulo6"/>
            <w:rPr>
              <w:rFonts w:ascii="Times New Roman" w:hAnsi="Times New Roman"/>
              <w:sz w:val="24"/>
              <w:szCs w:val="24"/>
            </w:rPr>
          </w:pPr>
          <w:r>
            <w:rPr>
              <w:rFonts w:ascii="Times New Roman" w:hAnsi="Times New Roman"/>
              <w:sz w:val="24"/>
              <w:szCs w:val="24"/>
            </w:rPr>
            <w:t>SOLICITUD DE TRÁMITE</w:t>
          </w:r>
        </w:p>
      </w:tc>
      <w:tc>
        <w:tcPr>
          <w:tcW w:w="2200" w:type="dxa"/>
          <w:vAlign w:val="center"/>
        </w:tcPr>
        <w:p w14:paraId="137529EB" w14:textId="77777777" w:rsidR="009325C9" w:rsidRPr="00A607FD" w:rsidRDefault="009325C9" w:rsidP="009325C9">
          <w:pPr>
            <w:pStyle w:val="Encabezado"/>
            <w:jc w:val="center"/>
            <w:rPr>
              <w:rFonts w:ascii="Times New Roman" w:hAnsi="Times New Roman"/>
              <w:b/>
              <w:sz w:val="24"/>
              <w:szCs w:val="24"/>
            </w:rPr>
          </w:pPr>
          <w:r w:rsidRPr="00A607FD">
            <w:rPr>
              <w:rFonts w:ascii="Times New Roman" w:hAnsi="Times New Roman"/>
              <w:b/>
              <w:sz w:val="24"/>
              <w:szCs w:val="24"/>
            </w:rPr>
            <w:t>FECHA</w:t>
          </w:r>
        </w:p>
        <w:p w14:paraId="10D5D7B8" w14:textId="0950BF54" w:rsidR="009325C9" w:rsidRPr="00A607FD" w:rsidRDefault="004B5D7F" w:rsidP="009325C9">
          <w:pPr>
            <w:pStyle w:val="Encabezado"/>
            <w:jc w:val="center"/>
            <w:rPr>
              <w:rFonts w:ascii="Times New Roman" w:hAnsi="Times New Roman"/>
              <w:b/>
              <w:sz w:val="24"/>
              <w:szCs w:val="24"/>
            </w:rPr>
          </w:pPr>
          <w:r>
            <w:rPr>
              <w:rFonts w:ascii="Times New Roman" w:hAnsi="Times New Roman"/>
              <w:b/>
              <w:sz w:val="24"/>
              <w:szCs w:val="24"/>
            </w:rPr>
            <w:t>03</w:t>
          </w:r>
          <w:r w:rsidR="009325C9" w:rsidRPr="00A607FD">
            <w:rPr>
              <w:rFonts w:ascii="Times New Roman" w:hAnsi="Times New Roman"/>
              <w:b/>
              <w:sz w:val="24"/>
              <w:szCs w:val="24"/>
            </w:rPr>
            <w:t>/</w:t>
          </w:r>
          <w:r w:rsidR="00EC6872">
            <w:rPr>
              <w:rFonts w:ascii="Times New Roman" w:hAnsi="Times New Roman"/>
              <w:b/>
              <w:sz w:val="24"/>
              <w:szCs w:val="24"/>
            </w:rPr>
            <w:t>12</w:t>
          </w:r>
          <w:r w:rsidR="009325C9" w:rsidRPr="00A607FD">
            <w:rPr>
              <w:rFonts w:ascii="Times New Roman" w:hAnsi="Times New Roman"/>
              <w:b/>
              <w:sz w:val="24"/>
              <w:szCs w:val="24"/>
            </w:rPr>
            <w:t>/2024</w:t>
          </w:r>
        </w:p>
      </w:tc>
    </w:tr>
    <w:tr w:rsidR="009325C9" w:rsidRPr="00A607FD" w14:paraId="61B37EF3" w14:textId="77777777" w:rsidTr="007342B8">
      <w:trPr>
        <w:cantSplit/>
        <w:trHeight w:val="555"/>
        <w:jc w:val="center"/>
      </w:trPr>
      <w:tc>
        <w:tcPr>
          <w:tcW w:w="2072" w:type="dxa"/>
          <w:vMerge/>
        </w:tcPr>
        <w:p w14:paraId="72F061C5" w14:textId="77777777" w:rsidR="009325C9" w:rsidRPr="00A607FD" w:rsidRDefault="009325C9" w:rsidP="009325C9">
          <w:pPr>
            <w:pStyle w:val="Encabezado"/>
            <w:rPr>
              <w:rFonts w:ascii="Times New Roman" w:hAnsi="Times New Roman"/>
              <w:b/>
              <w:sz w:val="24"/>
              <w:szCs w:val="24"/>
            </w:rPr>
          </w:pPr>
        </w:p>
      </w:tc>
      <w:tc>
        <w:tcPr>
          <w:tcW w:w="4951" w:type="dxa"/>
          <w:vMerge/>
          <w:vAlign w:val="center"/>
        </w:tcPr>
        <w:p w14:paraId="0AE3B848" w14:textId="77777777" w:rsidR="009325C9" w:rsidRPr="00A607FD" w:rsidRDefault="009325C9" w:rsidP="009325C9">
          <w:pPr>
            <w:pStyle w:val="Encabezado"/>
            <w:jc w:val="center"/>
            <w:rPr>
              <w:rFonts w:ascii="Times New Roman" w:hAnsi="Times New Roman"/>
              <w:b/>
              <w:sz w:val="24"/>
              <w:szCs w:val="24"/>
            </w:rPr>
          </w:pPr>
        </w:p>
      </w:tc>
      <w:tc>
        <w:tcPr>
          <w:tcW w:w="2200" w:type="dxa"/>
          <w:vAlign w:val="center"/>
        </w:tcPr>
        <w:p w14:paraId="5D21636B" w14:textId="77777777" w:rsidR="009325C9" w:rsidRPr="00A607FD" w:rsidRDefault="009325C9" w:rsidP="009325C9">
          <w:pPr>
            <w:pStyle w:val="Encabezado"/>
            <w:jc w:val="center"/>
            <w:rPr>
              <w:rFonts w:ascii="Times New Roman" w:hAnsi="Times New Roman"/>
              <w:b/>
              <w:sz w:val="24"/>
              <w:szCs w:val="24"/>
            </w:rPr>
          </w:pPr>
          <w:r w:rsidRPr="00A607FD">
            <w:rPr>
              <w:rFonts w:ascii="Times New Roman" w:hAnsi="Times New Roman"/>
              <w:b/>
              <w:sz w:val="24"/>
              <w:szCs w:val="24"/>
            </w:rPr>
            <w:t>CÓDIGO</w:t>
          </w:r>
        </w:p>
        <w:p w14:paraId="64EFE1BA" w14:textId="64243873" w:rsidR="009325C9" w:rsidRPr="00A607FD" w:rsidRDefault="009325C9" w:rsidP="009325C9">
          <w:pPr>
            <w:jc w:val="center"/>
            <w:rPr>
              <w:rFonts w:ascii="Times New Roman" w:hAnsi="Times New Roman"/>
              <w:b/>
              <w:bCs/>
              <w:sz w:val="24"/>
              <w:szCs w:val="24"/>
            </w:rPr>
          </w:pPr>
          <w:r w:rsidRPr="003700FD">
            <w:rPr>
              <w:rFonts w:ascii="Times New Roman" w:hAnsi="Times New Roman"/>
              <w:b/>
              <w:sz w:val="24"/>
              <w:szCs w:val="24"/>
              <w:lang w:val="es-ES_tradnl"/>
            </w:rPr>
            <w:t>PS07-FO634</w:t>
          </w:r>
          <w:r>
            <w:rPr>
              <w:rFonts w:ascii="Times New Roman" w:hAnsi="Times New Roman"/>
              <w:sz w:val="20"/>
            </w:rPr>
            <w:t xml:space="preserve"> </w:t>
          </w:r>
        </w:p>
      </w:tc>
    </w:tr>
    <w:tr w:rsidR="009325C9" w:rsidRPr="00A607FD" w14:paraId="65BC217C" w14:textId="77777777" w:rsidTr="007342B8">
      <w:trPr>
        <w:cantSplit/>
        <w:trHeight w:val="415"/>
        <w:jc w:val="center"/>
      </w:trPr>
      <w:tc>
        <w:tcPr>
          <w:tcW w:w="2072" w:type="dxa"/>
          <w:vMerge/>
        </w:tcPr>
        <w:p w14:paraId="3E1A1D13" w14:textId="77777777" w:rsidR="009325C9" w:rsidRPr="00A607FD" w:rsidRDefault="009325C9" w:rsidP="009325C9">
          <w:pPr>
            <w:pStyle w:val="Encabezado"/>
            <w:rPr>
              <w:rFonts w:ascii="Times New Roman" w:hAnsi="Times New Roman"/>
              <w:b/>
              <w:sz w:val="24"/>
              <w:szCs w:val="24"/>
            </w:rPr>
          </w:pPr>
        </w:p>
      </w:tc>
      <w:tc>
        <w:tcPr>
          <w:tcW w:w="4951" w:type="dxa"/>
          <w:vMerge/>
        </w:tcPr>
        <w:p w14:paraId="0ADA31DB" w14:textId="77777777" w:rsidR="009325C9" w:rsidRPr="00A607FD" w:rsidRDefault="009325C9" w:rsidP="009325C9">
          <w:pPr>
            <w:pStyle w:val="Encabezado"/>
            <w:rPr>
              <w:rFonts w:ascii="Times New Roman" w:hAnsi="Times New Roman"/>
              <w:b/>
              <w:sz w:val="24"/>
              <w:szCs w:val="24"/>
            </w:rPr>
          </w:pPr>
        </w:p>
      </w:tc>
      <w:tc>
        <w:tcPr>
          <w:tcW w:w="2200" w:type="dxa"/>
          <w:vAlign w:val="center"/>
        </w:tcPr>
        <w:p w14:paraId="6FB74AC4" w14:textId="3514CA35" w:rsidR="009325C9" w:rsidRPr="00A607FD" w:rsidRDefault="009325C9" w:rsidP="009325C9">
          <w:pPr>
            <w:pStyle w:val="Encabezado"/>
            <w:jc w:val="center"/>
            <w:rPr>
              <w:rFonts w:ascii="Times New Roman" w:hAnsi="Times New Roman"/>
              <w:b/>
              <w:sz w:val="24"/>
              <w:szCs w:val="24"/>
            </w:rPr>
          </w:pPr>
          <w:r w:rsidRPr="00A607FD">
            <w:rPr>
              <w:rFonts w:ascii="Times New Roman" w:hAnsi="Times New Roman"/>
              <w:b/>
              <w:sz w:val="24"/>
              <w:szCs w:val="24"/>
            </w:rPr>
            <w:t xml:space="preserve">VERSIÓN </w:t>
          </w:r>
          <w:r w:rsidRPr="00BA7E94">
            <w:rPr>
              <w:rFonts w:ascii="Times New Roman" w:hAnsi="Times New Roman"/>
              <w:b/>
              <w:sz w:val="24"/>
              <w:szCs w:val="24"/>
            </w:rPr>
            <w:t>4</w:t>
          </w:r>
        </w:p>
      </w:tc>
    </w:tr>
  </w:tbl>
  <w:p w14:paraId="23D6DC4C" w14:textId="77777777" w:rsidR="00F90E08" w:rsidRDefault="00F90E08" w:rsidP="009325C9">
    <w:pPr>
      <w:rPr>
        <w:rFonts w:ascii="Times New Roman" w:hAnsi="Times New Roman"/>
        <w:sz w:val="24"/>
        <w:lang w:val="es-ES_tradn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C1595" w14:textId="77777777" w:rsidR="004B5D7F" w:rsidRDefault="004B5D7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03FA2"/>
    <w:multiLevelType w:val="singleLevel"/>
    <w:tmpl w:val="9CF84778"/>
    <w:lvl w:ilvl="0">
      <w:start w:val="2"/>
      <w:numFmt w:val="decimal"/>
      <w:lvlText w:val="%1."/>
      <w:lvlJc w:val="left"/>
      <w:pPr>
        <w:tabs>
          <w:tab w:val="num" w:pos="396"/>
        </w:tabs>
        <w:ind w:left="396" w:hanging="396"/>
      </w:pPr>
      <w:rPr>
        <w:rFonts w:hint="default"/>
      </w:rPr>
    </w:lvl>
  </w:abstractNum>
  <w:abstractNum w:abstractNumId="1" w15:restartNumberingAfterBreak="0">
    <w:nsid w:val="0A2A1C92"/>
    <w:multiLevelType w:val="singleLevel"/>
    <w:tmpl w:val="9CF84778"/>
    <w:lvl w:ilvl="0">
      <w:start w:val="2"/>
      <w:numFmt w:val="decimal"/>
      <w:lvlText w:val="%1."/>
      <w:lvlJc w:val="left"/>
      <w:pPr>
        <w:tabs>
          <w:tab w:val="num" w:pos="396"/>
        </w:tabs>
        <w:ind w:left="396" w:hanging="396"/>
      </w:pPr>
      <w:rPr>
        <w:rFonts w:hint="default"/>
      </w:rPr>
    </w:lvl>
  </w:abstractNum>
  <w:abstractNum w:abstractNumId="2" w15:restartNumberingAfterBreak="0">
    <w:nsid w:val="14996625"/>
    <w:multiLevelType w:val="singleLevel"/>
    <w:tmpl w:val="EAC2A9EC"/>
    <w:lvl w:ilvl="0">
      <w:start w:val="1"/>
      <w:numFmt w:val="decimal"/>
      <w:lvlText w:val="%1."/>
      <w:lvlJc w:val="left"/>
      <w:pPr>
        <w:tabs>
          <w:tab w:val="num" w:pos="360"/>
        </w:tabs>
        <w:ind w:left="360" w:hanging="360"/>
      </w:pPr>
      <w:rPr>
        <w:rFonts w:hint="default"/>
        <w:sz w:val="22"/>
      </w:rPr>
    </w:lvl>
  </w:abstractNum>
  <w:abstractNum w:abstractNumId="3" w15:restartNumberingAfterBreak="0">
    <w:nsid w:val="1E2A7023"/>
    <w:multiLevelType w:val="singleLevel"/>
    <w:tmpl w:val="0C0A000F"/>
    <w:lvl w:ilvl="0">
      <w:start w:val="1"/>
      <w:numFmt w:val="decimal"/>
      <w:lvlText w:val="%1."/>
      <w:lvlJc w:val="left"/>
      <w:pPr>
        <w:tabs>
          <w:tab w:val="num" w:pos="360"/>
        </w:tabs>
        <w:ind w:left="360" w:hanging="360"/>
      </w:pPr>
      <w:rPr>
        <w:rFonts w:hint="default"/>
      </w:rPr>
    </w:lvl>
  </w:abstractNum>
  <w:abstractNum w:abstractNumId="4" w15:restartNumberingAfterBreak="0">
    <w:nsid w:val="20C54F60"/>
    <w:multiLevelType w:val="multilevel"/>
    <w:tmpl w:val="BE16DC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82C48CC"/>
    <w:multiLevelType w:val="singleLevel"/>
    <w:tmpl w:val="0C0A000F"/>
    <w:lvl w:ilvl="0">
      <w:start w:val="1"/>
      <w:numFmt w:val="decimal"/>
      <w:lvlText w:val="%1."/>
      <w:lvlJc w:val="left"/>
      <w:pPr>
        <w:tabs>
          <w:tab w:val="num" w:pos="360"/>
        </w:tabs>
        <w:ind w:left="360" w:hanging="360"/>
      </w:pPr>
      <w:rPr>
        <w:rFonts w:hint="default"/>
      </w:rPr>
    </w:lvl>
  </w:abstractNum>
  <w:abstractNum w:abstractNumId="6" w15:restartNumberingAfterBreak="0">
    <w:nsid w:val="44355DC9"/>
    <w:multiLevelType w:val="hybridMultilevel"/>
    <w:tmpl w:val="4CE2D30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517835CE"/>
    <w:multiLevelType w:val="singleLevel"/>
    <w:tmpl w:val="0C0A000F"/>
    <w:lvl w:ilvl="0">
      <w:start w:val="1"/>
      <w:numFmt w:val="decimal"/>
      <w:lvlText w:val="%1."/>
      <w:lvlJc w:val="left"/>
      <w:pPr>
        <w:tabs>
          <w:tab w:val="num" w:pos="360"/>
        </w:tabs>
        <w:ind w:left="360" w:hanging="360"/>
      </w:pPr>
      <w:rPr>
        <w:rFonts w:hint="default"/>
      </w:rPr>
    </w:lvl>
  </w:abstractNum>
  <w:abstractNum w:abstractNumId="8" w15:restartNumberingAfterBreak="0">
    <w:nsid w:val="5594438B"/>
    <w:multiLevelType w:val="hybridMultilevel"/>
    <w:tmpl w:val="DE7021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58DF1C3D"/>
    <w:multiLevelType w:val="hybridMultilevel"/>
    <w:tmpl w:val="9A681D58"/>
    <w:lvl w:ilvl="0" w:tplc="0C0A000D">
      <w:start w:val="1"/>
      <w:numFmt w:val="bullet"/>
      <w:lvlText w:val=""/>
      <w:lvlJc w:val="left"/>
      <w:pPr>
        <w:ind w:left="720" w:hanging="360"/>
      </w:pPr>
      <w:rPr>
        <w:rFonts w:ascii="Wingdings" w:hAnsi="Wingding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5BB87104"/>
    <w:multiLevelType w:val="hybridMultilevel"/>
    <w:tmpl w:val="0274721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5E023037"/>
    <w:multiLevelType w:val="singleLevel"/>
    <w:tmpl w:val="EAC2A9EC"/>
    <w:lvl w:ilvl="0">
      <w:start w:val="1"/>
      <w:numFmt w:val="decimal"/>
      <w:lvlText w:val="%1."/>
      <w:lvlJc w:val="left"/>
      <w:pPr>
        <w:tabs>
          <w:tab w:val="num" w:pos="360"/>
        </w:tabs>
        <w:ind w:left="360" w:hanging="360"/>
      </w:pPr>
      <w:rPr>
        <w:rFonts w:hint="default"/>
        <w:sz w:val="22"/>
      </w:rPr>
    </w:lvl>
  </w:abstractNum>
  <w:abstractNum w:abstractNumId="12" w15:restartNumberingAfterBreak="0">
    <w:nsid w:val="6F1710AC"/>
    <w:multiLevelType w:val="singleLevel"/>
    <w:tmpl w:val="0C0A000F"/>
    <w:lvl w:ilvl="0">
      <w:start w:val="1"/>
      <w:numFmt w:val="decimal"/>
      <w:lvlText w:val="%1."/>
      <w:lvlJc w:val="left"/>
      <w:pPr>
        <w:tabs>
          <w:tab w:val="num" w:pos="360"/>
        </w:tabs>
        <w:ind w:left="360" w:hanging="360"/>
      </w:pPr>
      <w:rPr>
        <w:rFonts w:hint="default"/>
      </w:rPr>
    </w:lvl>
  </w:abstractNum>
  <w:abstractNum w:abstractNumId="13" w15:restartNumberingAfterBreak="0">
    <w:nsid w:val="774C605E"/>
    <w:multiLevelType w:val="singleLevel"/>
    <w:tmpl w:val="0C0A000F"/>
    <w:lvl w:ilvl="0">
      <w:start w:val="1"/>
      <w:numFmt w:val="decimal"/>
      <w:lvlText w:val="%1."/>
      <w:lvlJc w:val="left"/>
      <w:pPr>
        <w:tabs>
          <w:tab w:val="num" w:pos="360"/>
        </w:tabs>
        <w:ind w:left="360" w:hanging="360"/>
      </w:pPr>
      <w:rPr>
        <w:rFonts w:hint="default"/>
      </w:rPr>
    </w:lvl>
  </w:abstractNum>
  <w:abstractNum w:abstractNumId="14" w15:restartNumberingAfterBreak="0">
    <w:nsid w:val="77596650"/>
    <w:multiLevelType w:val="multilevel"/>
    <w:tmpl w:val="2D5EE10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7A078BE"/>
    <w:multiLevelType w:val="hybridMultilevel"/>
    <w:tmpl w:val="E14A6CF2"/>
    <w:lvl w:ilvl="0" w:tplc="8A8CAB2A">
      <w:start w:val="4"/>
      <w:numFmt w:val="bullet"/>
      <w:lvlText w:val="-"/>
      <w:lvlJc w:val="left"/>
      <w:pPr>
        <w:ind w:left="720" w:hanging="36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7BB17D82"/>
    <w:multiLevelType w:val="hybridMultilevel"/>
    <w:tmpl w:val="4E04647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7C993FDA"/>
    <w:multiLevelType w:val="singleLevel"/>
    <w:tmpl w:val="32E281E6"/>
    <w:lvl w:ilvl="0">
      <w:start w:val="1"/>
      <w:numFmt w:val="decimal"/>
      <w:lvlText w:val="%1."/>
      <w:lvlJc w:val="left"/>
      <w:pPr>
        <w:tabs>
          <w:tab w:val="num" w:pos="372"/>
        </w:tabs>
        <w:ind w:left="372" w:hanging="372"/>
      </w:pPr>
      <w:rPr>
        <w:rFonts w:hint="default"/>
        <w:b/>
      </w:rPr>
    </w:lvl>
  </w:abstractNum>
  <w:num w:numId="1" w16cid:durableId="1486584023">
    <w:abstractNumId w:val="3"/>
  </w:num>
  <w:num w:numId="2" w16cid:durableId="744883154">
    <w:abstractNumId w:val="7"/>
  </w:num>
  <w:num w:numId="3" w16cid:durableId="1136534187">
    <w:abstractNumId w:val="12"/>
  </w:num>
  <w:num w:numId="4" w16cid:durableId="1927499412">
    <w:abstractNumId w:val="1"/>
  </w:num>
  <w:num w:numId="5" w16cid:durableId="1914117743">
    <w:abstractNumId w:val="0"/>
  </w:num>
  <w:num w:numId="6" w16cid:durableId="2017539609">
    <w:abstractNumId w:val="13"/>
  </w:num>
  <w:num w:numId="7" w16cid:durableId="1364674674">
    <w:abstractNumId w:val="5"/>
  </w:num>
  <w:num w:numId="8" w16cid:durableId="739332670">
    <w:abstractNumId w:val="11"/>
  </w:num>
  <w:num w:numId="9" w16cid:durableId="1895582935">
    <w:abstractNumId w:val="17"/>
  </w:num>
  <w:num w:numId="10" w16cid:durableId="2018582196">
    <w:abstractNumId w:val="2"/>
  </w:num>
  <w:num w:numId="11" w16cid:durableId="1713918402">
    <w:abstractNumId w:val="9"/>
  </w:num>
  <w:num w:numId="12" w16cid:durableId="616639231">
    <w:abstractNumId w:val="16"/>
  </w:num>
  <w:num w:numId="13" w16cid:durableId="2105807865">
    <w:abstractNumId w:val="14"/>
  </w:num>
  <w:num w:numId="14" w16cid:durableId="1520192399">
    <w:abstractNumId w:val="4"/>
  </w:num>
  <w:num w:numId="15" w16cid:durableId="1698578844">
    <w:abstractNumId w:val="15"/>
  </w:num>
  <w:num w:numId="16" w16cid:durableId="1303078704">
    <w:abstractNumId w:val="10"/>
  </w:num>
  <w:num w:numId="17" w16cid:durableId="1535464638">
    <w:abstractNumId w:val="6"/>
  </w:num>
  <w:num w:numId="18" w16cid:durableId="147124458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és Martínez">
    <w15:presenceInfo w15:providerId="None" w15:userId="Andrés Martínez"/>
  </w15:person>
  <w15:person w15:author="JUAN PABLO ESCOBARR">
    <w15:presenceInfo w15:providerId="Windows Live" w15:userId="97f595014221f4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8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48F"/>
    <w:rsid w:val="00007E50"/>
    <w:rsid w:val="0001229A"/>
    <w:rsid w:val="0001240B"/>
    <w:rsid w:val="00022812"/>
    <w:rsid w:val="0002393E"/>
    <w:rsid w:val="00023BD6"/>
    <w:rsid w:val="00026383"/>
    <w:rsid w:val="00026C8C"/>
    <w:rsid w:val="000303B8"/>
    <w:rsid w:val="000326FC"/>
    <w:rsid w:val="00032BD2"/>
    <w:rsid w:val="00032C17"/>
    <w:rsid w:val="000361BD"/>
    <w:rsid w:val="000370AC"/>
    <w:rsid w:val="000431BA"/>
    <w:rsid w:val="00044E54"/>
    <w:rsid w:val="0004518F"/>
    <w:rsid w:val="00050E1E"/>
    <w:rsid w:val="000517DF"/>
    <w:rsid w:val="0005338F"/>
    <w:rsid w:val="0005655C"/>
    <w:rsid w:val="000569DE"/>
    <w:rsid w:val="000634D8"/>
    <w:rsid w:val="0006611B"/>
    <w:rsid w:val="00077493"/>
    <w:rsid w:val="000836FB"/>
    <w:rsid w:val="000853DF"/>
    <w:rsid w:val="000872C6"/>
    <w:rsid w:val="00093036"/>
    <w:rsid w:val="0009360F"/>
    <w:rsid w:val="00097DC2"/>
    <w:rsid w:val="000A21D3"/>
    <w:rsid w:val="000A3A4A"/>
    <w:rsid w:val="000A4F70"/>
    <w:rsid w:val="000B00F0"/>
    <w:rsid w:val="000B329D"/>
    <w:rsid w:val="000B53FA"/>
    <w:rsid w:val="000B7F8D"/>
    <w:rsid w:val="000C0482"/>
    <w:rsid w:val="000D1780"/>
    <w:rsid w:val="000D32A2"/>
    <w:rsid w:val="000D3AD0"/>
    <w:rsid w:val="000D3D1A"/>
    <w:rsid w:val="000D76C5"/>
    <w:rsid w:val="000E29FE"/>
    <w:rsid w:val="000E2DC8"/>
    <w:rsid w:val="000E53E2"/>
    <w:rsid w:val="000E679E"/>
    <w:rsid w:val="000F1ADF"/>
    <w:rsid w:val="001050A0"/>
    <w:rsid w:val="00105160"/>
    <w:rsid w:val="001051BD"/>
    <w:rsid w:val="00124BBC"/>
    <w:rsid w:val="001273DD"/>
    <w:rsid w:val="001274F6"/>
    <w:rsid w:val="0013126A"/>
    <w:rsid w:val="00131F26"/>
    <w:rsid w:val="00132375"/>
    <w:rsid w:val="0013293C"/>
    <w:rsid w:val="00146188"/>
    <w:rsid w:val="00146BFE"/>
    <w:rsid w:val="001527E0"/>
    <w:rsid w:val="00153E4E"/>
    <w:rsid w:val="00154DDB"/>
    <w:rsid w:val="001559BE"/>
    <w:rsid w:val="0016049E"/>
    <w:rsid w:val="001710E7"/>
    <w:rsid w:val="00171CD3"/>
    <w:rsid w:val="0017294E"/>
    <w:rsid w:val="00175668"/>
    <w:rsid w:val="00175F15"/>
    <w:rsid w:val="0017738C"/>
    <w:rsid w:val="00180407"/>
    <w:rsid w:val="00186427"/>
    <w:rsid w:val="0019111C"/>
    <w:rsid w:val="001967DE"/>
    <w:rsid w:val="001A0120"/>
    <w:rsid w:val="001A1CE3"/>
    <w:rsid w:val="001A20F3"/>
    <w:rsid w:val="001A3C3C"/>
    <w:rsid w:val="001A5361"/>
    <w:rsid w:val="001A5ADF"/>
    <w:rsid w:val="001A6096"/>
    <w:rsid w:val="001B2436"/>
    <w:rsid w:val="001B2997"/>
    <w:rsid w:val="001B2C17"/>
    <w:rsid w:val="001B31C3"/>
    <w:rsid w:val="001C0ABE"/>
    <w:rsid w:val="001C0DF7"/>
    <w:rsid w:val="001C23DB"/>
    <w:rsid w:val="001C3B08"/>
    <w:rsid w:val="001C6932"/>
    <w:rsid w:val="001C7000"/>
    <w:rsid w:val="001C7C05"/>
    <w:rsid w:val="001D02DE"/>
    <w:rsid w:val="001D427F"/>
    <w:rsid w:val="001D63FE"/>
    <w:rsid w:val="001D694E"/>
    <w:rsid w:val="001E1371"/>
    <w:rsid w:val="001E5689"/>
    <w:rsid w:val="001F5733"/>
    <w:rsid w:val="002003DB"/>
    <w:rsid w:val="0020618C"/>
    <w:rsid w:val="00210029"/>
    <w:rsid w:val="00211A7C"/>
    <w:rsid w:val="00220F11"/>
    <w:rsid w:val="002247EB"/>
    <w:rsid w:val="00236EEE"/>
    <w:rsid w:val="00240D7A"/>
    <w:rsid w:val="00246E46"/>
    <w:rsid w:val="00261293"/>
    <w:rsid w:val="0026161C"/>
    <w:rsid w:val="002624BC"/>
    <w:rsid w:val="0026396D"/>
    <w:rsid w:val="00263CF1"/>
    <w:rsid w:val="00270785"/>
    <w:rsid w:val="00275C75"/>
    <w:rsid w:val="002771D3"/>
    <w:rsid w:val="0028053F"/>
    <w:rsid w:val="00280572"/>
    <w:rsid w:val="00281656"/>
    <w:rsid w:val="00282894"/>
    <w:rsid w:val="00284913"/>
    <w:rsid w:val="002901DA"/>
    <w:rsid w:val="0029462A"/>
    <w:rsid w:val="00294BA4"/>
    <w:rsid w:val="00295C20"/>
    <w:rsid w:val="002A42ED"/>
    <w:rsid w:val="002A47AB"/>
    <w:rsid w:val="002A7134"/>
    <w:rsid w:val="002B039D"/>
    <w:rsid w:val="002B1670"/>
    <w:rsid w:val="002B796D"/>
    <w:rsid w:val="002C1619"/>
    <w:rsid w:val="002C38B6"/>
    <w:rsid w:val="002C5642"/>
    <w:rsid w:val="002C5E0B"/>
    <w:rsid w:val="002D2D52"/>
    <w:rsid w:val="002D2D76"/>
    <w:rsid w:val="002E493A"/>
    <w:rsid w:val="002E60E7"/>
    <w:rsid w:val="00302525"/>
    <w:rsid w:val="003073E9"/>
    <w:rsid w:val="00311064"/>
    <w:rsid w:val="00313FF2"/>
    <w:rsid w:val="00315487"/>
    <w:rsid w:val="00315AB7"/>
    <w:rsid w:val="0031616C"/>
    <w:rsid w:val="00317C84"/>
    <w:rsid w:val="00323814"/>
    <w:rsid w:val="00324848"/>
    <w:rsid w:val="00326C14"/>
    <w:rsid w:val="0034267B"/>
    <w:rsid w:val="00345211"/>
    <w:rsid w:val="0035034B"/>
    <w:rsid w:val="00350C21"/>
    <w:rsid w:val="003516D5"/>
    <w:rsid w:val="003537F1"/>
    <w:rsid w:val="00353CFC"/>
    <w:rsid w:val="00361708"/>
    <w:rsid w:val="0036209B"/>
    <w:rsid w:val="00365EDE"/>
    <w:rsid w:val="003700FD"/>
    <w:rsid w:val="00371952"/>
    <w:rsid w:val="00377080"/>
    <w:rsid w:val="0037778D"/>
    <w:rsid w:val="00387A88"/>
    <w:rsid w:val="0039252C"/>
    <w:rsid w:val="003A23A9"/>
    <w:rsid w:val="003A5DA0"/>
    <w:rsid w:val="003B0398"/>
    <w:rsid w:val="003B12BE"/>
    <w:rsid w:val="003B1A67"/>
    <w:rsid w:val="003B41CE"/>
    <w:rsid w:val="003B5F8A"/>
    <w:rsid w:val="003C0DB6"/>
    <w:rsid w:val="003C1C32"/>
    <w:rsid w:val="003C6030"/>
    <w:rsid w:val="003C6971"/>
    <w:rsid w:val="003D05E9"/>
    <w:rsid w:val="003D6E03"/>
    <w:rsid w:val="003E4A32"/>
    <w:rsid w:val="003F0570"/>
    <w:rsid w:val="003F2441"/>
    <w:rsid w:val="004022DD"/>
    <w:rsid w:val="004022F7"/>
    <w:rsid w:val="00405548"/>
    <w:rsid w:val="00417D6D"/>
    <w:rsid w:val="00420BE5"/>
    <w:rsid w:val="00430CE9"/>
    <w:rsid w:val="00431A76"/>
    <w:rsid w:val="00431CE9"/>
    <w:rsid w:val="00433FD4"/>
    <w:rsid w:val="004375C2"/>
    <w:rsid w:val="004424C5"/>
    <w:rsid w:val="00443742"/>
    <w:rsid w:val="0044440F"/>
    <w:rsid w:val="0045029E"/>
    <w:rsid w:val="0045176A"/>
    <w:rsid w:val="004519FB"/>
    <w:rsid w:val="0046095D"/>
    <w:rsid w:val="00461315"/>
    <w:rsid w:val="004702C5"/>
    <w:rsid w:val="0047375D"/>
    <w:rsid w:val="00476EC4"/>
    <w:rsid w:val="0048321D"/>
    <w:rsid w:val="00493BE9"/>
    <w:rsid w:val="00494411"/>
    <w:rsid w:val="004A0B41"/>
    <w:rsid w:val="004A30C2"/>
    <w:rsid w:val="004A4201"/>
    <w:rsid w:val="004B0812"/>
    <w:rsid w:val="004B149C"/>
    <w:rsid w:val="004B1C8C"/>
    <w:rsid w:val="004B24CB"/>
    <w:rsid w:val="004B5D7F"/>
    <w:rsid w:val="004B6E24"/>
    <w:rsid w:val="004B788E"/>
    <w:rsid w:val="004C0133"/>
    <w:rsid w:val="004C06CA"/>
    <w:rsid w:val="004C0740"/>
    <w:rsid w:val="004C2C08"/>
    <w:rsid w:val="004C7725"/>
    <w:rsid w:val="004D2CDE"/>
    <w:rsid w:val="004D6610"/>
    <w:rsid w:val="004D7284"/>
    <w:rsid w:val="004E6AFE"/>
    <w:rsid w:val="005026AA"/>
    <w:rsid w:val="005038B2"/>
    <w:rsid w:val="0050440D"/>
    <w:rsid w:val="00506028"/>
    <w:rsid w:val="00507505"/>
    <w:rsid w:val="00512AE3"/>
    <w:rsid w:val="0052118F"/>
    <w:rsid w:val="0052461A"/>
    <w:rsid w:val="00525E36"/>
    <w:rsid w:val="00531584"/>
    <w:rsid w:val="00534249"/>
    <w:rsid w:val="00541298"/>
    <w:rsid w:val="00544CDE"/>
    <w:rsid w:val="005463DA"/>
    <w:rsid w:val="0055122B"/>
    <w:rsid w:val="005625A9"/>
    <w:rsid w:val="005625EA"/>
    <w:rsid w:val="00563E41"/>
    <w:rsid w:val="00564176"/>
    <w:rsid w:val="0056600D"/>
    <w:rsid w:val="00573370"/>
    <w:rsid w:val="00574B11"/>
    <w:rsid w:val="005760F7"/>
    <w:rsid w:val="00582300"/>
    <w:rsid w:val="00584898"/>
    <w:rsid w:val="00585F42"/>
    <w:rsid w:val="00587A54"/>
    <w:rsid w:val="005A191B"/>
    <w:rsid w:val="005A2BE9"/>
    <w:rsid w:val="005A6B09"/>
    <w:rsid w:val="005B0D7A"/>
    <w:rsid w:val="005B13DC"/>
    <w:rsid w:val="005B1867"/>
    <w:rsid w:val="005B2809"/>
    <w:rsid w:val="005C1193"/>
    <w:rsid w:val="005C425F"/>
    <w:rsid w:val="005C64BA"/>
    <w:rsid w:val="005C6E34"/>
    <w:rsid w:val="005E531D"/>
    <w:rsid w:val="005E6DF8"/>
    <w:rsid w:val="005F7D76"/>
    <w:rsid w:val="006021BE"/>
    <w:rsid w:val="00606228"/>
    <w:rsid w:val="00610814"/>
    <w:rsid w:val="006132D9"/>
    <w:rsid w:val="00620942"/>
    <w:rsid w:val="00627A1B"/>
    <w:rsid w:val="0063064E"/>
    <w:rsid w:val="00637213"/>
    <w:rsid w:val="006421F9"/>
    <w:rsid w:val="00645A28"/>
    <w:rsid w:val="006637C3"/>
    <w:rsid w:val="00663838"/>
    <w:rsid w:val="0066689E"/>
    <w:rsid w:val="00673F86"/>
    <w:rsid w:val="006843A9"/>
    <w:rsid w:val="00685976"/>
    <w:rsid w:val="0069212F"/>
    <w:rsid w:val="006A05E1"/>
    <w:rsid w:val="006A0FFF"/>
    <w:rsid w:val="006A258D"/>
    <w:rsid w:val="006A7C45"/>
    <w:rsid w:val="006B2548"/>
    <w:rsid w:val="006B5BCF"/>
    <w:rsid w:val="006D23FD"/>
    <w:rsid w:val="006D5F5C"/>
    <w:rsid w:val="006E07D1"/>
    <w:rsid w:val="006E40B7"/>
    <w:rsid w:val="006E4281"/>
    <w:rsid w:val="006E5F08"/>
    <w:rsid w:val="006E63D7"/>
    <w:rsid w:val="006F0B13"/>
    <w:rsid w:val="006F697E"/>
    <w:rsid w:val="007103A2"/>
    <w:rsid w:val="00722264"/>
    <w:rsid w:val="007228EB"/>
    <w:rsid w:val="00724465"/>
    <w:rsid w:val="007247CB"/>
    <w:rsid w:val="00724DE4"/>
    <w:rsid w:val="007273C1"/>
    <w:rsid w:val="007276B1"/>
    <w:rsid w:val="00727D71"/>
    <w:rsid w:val="00730DC3"/>
    <w:rsid w:val="007315AC"/>
    <w:rsid w:val="00732E02"/>
    <w:rsid w:val="00734BBB"/>
    <w:rsid w:val="00736CA0"/>
    <w:rsid w:val="00744CB4"/>
    <w:rsid w:val="00745887"/>
    <w:rsid w:val="00745C83"/>
    <w:rsid w:val="007466BC"/>
    <w:rsid w:val="00750EAF"/>
    <w:rsid w:val="00752121"/>
    <w:rsid w:val="007560DE"/>
    <w:rsid w:val="0077392F"/>
    <w:rsid w:val="00780DB3"/>
    <w:rsid w:val="00783239"/>
    <w:rsid w:val="007840E6"/>
    <w:rsid w:val="0078515D"/>
    <w:rsid w:val="0078678B"/>
    <w:rsid w:val="0079506C"/>
    <w:rsid w:val="007A3B17"/>
    <w:rsid w:val="007A3D74"/>
    <w:rsid w:val="007A63E4"/>
    <w:rsid w:val="007B6CE0"/>
    <w:rsid w:val="007C2E7A"/>
    <w:rsid w:val="007C661E"/>
    <w:rsid w:val="007D54AD"/>
    <w:rsid w:val="007D568C"/>
    <w:rsid w:val="007D5D63"/>
    <w:rsid w:val="007E3B6D"/>
    <w:rsid w:val="007F2F15"/>
    <w:rsid w:val="007F548F"/>
    <w:rsid w:val="00802E38"/>
    <w:rsid w:val="0080770B"/>
    <w:rsid w:val="00816DD3"/>
    <w:rsid w:val="008173B9"/>
    <w:rsid w:val="0081769C"/>
    <w:rsid w:val="00821A6E"/>
    <w:rsid w:val="00826717"/>
    <w:rsid w:val="00832B7B"/>
    <w:rsid w:val="00835A7D"/>
    <w:rsid w:val="00835E6D"/>
    <w:rsid w:val="00842D08"/>
    <w:rsid w:val="00842FF0"/>
    <w:rsid w:val="00847318"/>
    <w:rsid w:val="00847415"/>
    <w:rsid w:val="00852CF6"/>
    <w:rsid w:val="008545BC"/>
    <w:rsid w:val="008554E0"/>
    <w:rsid w:val="00857EF7"/>
    <w:rsid w:val="00861914"/>
    <w:rsid w:val="00865EE5"/>
    <w:rsid w:val="008730BC"/>
    <w:rsid w:val="00877630"/>
    <w:rsid w:val="00877B64"/>
    <w:rsid w:val="0088358E"/>
    <w:rsid w:val="00883FF3"/>
    <w:rsid w:val="008854FA"/>
    <w:rsid w:val="008938A0"/>
    <w:rsid w:val="00895BB4"/>
    <w:rsid w:val="008A0751"/>
    <w:rsid w:val="008A1B7E"/>
    <w:rsid w:val="008A2E08"/>
    <w:rsid w:val="008B1CC2"/>
    <w:rsid w:val="008B41B5"/>
    <w:rsid w:val="008B53FE"/>
    <w:rsid w:val="008C137F"/>
    <w:rsid w:val="008C1804"/>
    <w:rsid w:val="008C325B"/>
    <w:rsid w:val="008C350F"/>
    <w:rsid w:val="008D29FF"/>
    <w:rsid w:val="008D2B5E"/>
    <w:rsid w:val="008D5269"/>
    <w:rsid w:val="008D610D"/>
    <w:rsid w:val="008E2FEB"/>
    <w:rsid w:val="008F1B8F"/>
    <w:rsid w:val="008F61C5"/>
    <w:rsid w:val="009027C9"/>
    <w:rsid w:val="00913026"/>
    <w:rsid w:val="00914116"/>
    <w:rsid w:val="00914A9A"/>
    <w:rsid w:val="0091535D"/>
    <w:rsid w:val="00925099"/>
    <w:rsid w:val="00930337"/>
    <w:rsid w:val="009325C9"/>
    <w:rsid w:val="00936C08"/>
    <w:rsid w:val="00945135"/>
    <w:rsid w:val="0094515B"/>
    <w:rsid w:val="00953418"/>
    <w:rsid w:val="0095455A"/>
    <w:rsid w:val="00955A30"/>
    <w:rsid w:val="009564C4"/>
    <w:rsid w:val="009578A6"/>
    <w:rsid w:val="009618FE"/>
    <w:rsid w:val="0096350A"/>
    <w:rsid w:val="009708D6"/>
    <w:rsid w:val="00971567"/>
    <w:rsid w:val="00974297"/>
    <w:rsid w:val="00980902"/>
    <w:rsid w:val="00981E11"/>
    <w:rsid w:val="00983E2D"/>
    <w:rsid w:val="009846F3"/>
    <w:rsid w:val="00997327"/>
    <w:rsid w:val="009A103A"/>
    <w:rsid w:val="009B54EC"/>
    <w:rsid w:val="009C5636"/>
    <w:rsid w:val="009C6B0F"/>
    <w:rsid w:val="009D59C1"/>
    <w:rsid w:val="009D7FCC"/>
    <w:rsid w:val="009E496E"/>
    <w:rsid w:val="009F3D0D"/>
    <w:rsid w:val="009F42BD"/>
    <w:rsid w:val="009F52AB"/>
    <w:rsid w:val="00A0351E"/>
    <w:rsid w:val="00A04FAA"/>
    <w:rsid w:val="00A05306"/>
    <w:rsid w:val="00A0745D"/>
    <w:rsid w:val="00A076BA"/>
    <w:rsid w:val="00A10D0A"/>
    <w:rsid w:val="00A14CA5"/>
    <w:rsid w:val="00A171EA"/>
    <w:rsid w:val="00A22F3C"/>
    <w:rsid w:val="00A26A40"/>
    <w:rsid w:val="00A31B3B"/>
    <w:rsid w:val="00A33153"/>
    <w:rsid w:val="00A33FF6"/>
    <w:rsid w:val="00A34F60"/>
    <w:rsid w:val="00A41117"/>
    <w:rsid w:val="00A422E3"/>
    <w:rsid w:val="00A461DB"/>
    <w:rsid w:val="00A55B0E"/>
    <w:rsid w:val="00A56E83"/>
    <w:rsid w:val="00A56F33"/>
    <w:rsid w:val="00A57EFA"/>
    <w:rsid w:val="00A637C1"/>
    <w:rsid w:val="00A644C2"/>
    <w:rsid w:val="00A735B3"/>
    <w:rsid w:val="00A805E8"/>
    <w:rsid w:val="00A833D8"/>
    <w:rsid w:val="00A91661"/>
    <w:rsid w:val="00A9271A"/>
    <w:rsid w:val="00A93AB3"/>
    <w:rsid w:val="00A9568E"/>
    <w:rsid w:val="00AA3760"/>
    <w:rsid w:val="00AA42B7"/>
    <w:rsid w:val="00AA6C9E"/>
    <w:rsid w:val="00AB11DD"/>
    <w:rsid w:val="00AB2D3D"/>
    <w:rsid w:val="00AB43EF"/>
    <w:rsid w:val="00AB6442"/>
    <w:rsid w:val="00AC16E2"/>
    <w:rsid w:val="00AC6A02"/>
    <w:rsid w:val="00AD4A52"/>
    <w:rsid w:val="00AD6A51"/>
    <w:rsid w:val="00AD703D"/>
    <w:rsid w:val="00AE6B0D"/>
    <w:rsid w:val="00AF1170"/>
    <w:rsid w:val="00AF2644"/>
    <w:rsid w:val="00AF41DA"/>
    <w:rsid w:val="00AF5A39"/>
    <w:rsid w:val="00AF6270"/>
    <w:rsid w:val="00B0128D"/>
    <w:rsid w:val="00B0724A"/>
    <w:rsid w:val="00B108C9"/>
    <w:rsid w:val="00B15CDA"/>
    <w:rsid w:val="00B22FF0"/>
    <w:rsid w:val="00B3337D"/>
    <w:rsid w:val="00B36677"/>
    <w:rsid w:val="00B4249C"/>
    <w:rsid w:val="00B51CA1"/>
    <w:rsid w:val="00B53AD5"/>
    <w:rsid w:val="00B5448B"/>
    <w:rsid w:val="00B57A89"/>
    <w:rsid w:val="00B62696"/>
    <w:rsid w:val="00B62896"/>
    <w:rsid w:val="00B7126F"/>
    <w:rsid w:val="00B773E8"/>
    <w:rsid w:val="00B92B12"/>
    <w:rsid w:val="00B931E3"/>
    <w:rsid w:val="00BA034A"/>
    <w:rsid w:val="00BA13AD"/>
    <w:rsid w:val="00BA7E94"/>
    <w:rsid w:val="00BB31DA"/>
    <w:rsid w:val="00BB4156"/>
    <w:rsid w:val="00BC2AF5"/>
    <w:rsid w:val="00BC7735"/>
    <w:rsid w:val="00BD0790"/>
    <w:rsid w:val="00BD07DE"/>
    <w:rsid w:val="00BD1E66"/>
    <w:rsid w:val="00BD34F3"/>
    <w:rsid w:val="00BD39F6"/>
    <w:rsid w:val="00BD4B68"/>
    <w:rsid w:val="00BD5E95"/>
    <w:rsid w:val="00BD709E"/>
    <w:rsid w:val="00BD79EF"/>
    <w:rsid w:val="00BE122F"/>
    <w:rsid w:val="00BF04E5"/>
    <w:rsid w:val="00C008CB"/>
    <w:rsid w:val="00C01EAB"/>
    <w:rsid w:val="00C124C1"/>
    <w:rsid w:val="00C12DB9"/>
    <w:rsid w:val="00C15C5D"/>
    <w:rsid w:val="00C17911"/>
    <w:rsid w:val="00C2208B"/>
    <w:rsid w:val="00C267DE"/>
    <w:rsid w:val="00C3355C"/>
    <w:rsid w:val="00C348A0"/>
    <w:rsid w:val="00C41206"/>
    <w:rsid w:val="00C41E00"/>
    <w:rsid w:val="00C42A71"/>
    <w:rsid w:val="00C43B3E"/>
    <w:rsid w:val="00C4532D"/>
    <w:rsid w:val="00C501F1"/>
    <w:rsid w:val="00C51754"/>
    <w:rsid w:val="00C52135"/>
    <w:rsid w:val="00C52DF3"/>
    <w:rsid w:val="00C676AE"/>
    <w:rsid w:val="00C8018A"/>
    <w:rsid w:val="00C823A5"/>
    <w:rsid w:val="00C84F2B"/>
    <w:rsid w:val="00C85432"/>
    <w:rsid w:val="00C92A93"/>
    <w:rsid w:val="00C94ED0"/>
    <w:rsid w:val="00C95368"/>
    <w:rsid w:val="00C95D63"/>
    <w:rsid w:val="00CA0C24"/>
    <w:rsid w:val="00CA1698"/>
    <w:rsid w:val="00CA2DFC"/>
    <w:rsid w:val="00CA3BFA"/>
    <w:rsid w:val="00CA47DC"/>
    <w:rsid w:val="00CA571E"/>
    <w:rsid w:val="00CB0534"/>
    <w:rsid w:val="00CB2092"/>
    <w:rsid w:val="00CC0AC6"/>
    <w:rsid w:val="00CC2024"/>
    <w:rsid w:val="00CC2257"/>
    <w:rsid w:val="00CC2543"/>
    <w:rsid w:val="00CC3C37"/>
    <w:rsid w:val="00CC67BC"/>
    <w:rsid w:val="00CD1B6B"/>
    <w:rsid w:val="00CD63BE"/>
    <w:rsid w:val="00CD6513"/>
    <w:rsid w:val="00CD6E19"/>
    <w:rsid w:val="00CE5A78"/>
    <w:rsid w:val="00CE5ED8"/>
    <w:rsid w:val="00CF3566"/>
    <w:rsid w:val="00D03639"/>
    <w:rsid w:val="00D055F4"/>
    <w:rsid w:val="00D0786C"/>
    <w:rsid w:val="00D11539"/>
    <w:rsid w:val="00D126C3"/>
    <w:rsid w:val="00D161A5"/>
    <w:rsid w:val="00D22BAA"/>
    <w:rsid w:val="00D242B0"/>
    <w:rsid w:val="00D255B8"/>
    <w:rsid w:val="00D2708E"/>
    <w:rsid w:val="00D34393"/>
    <w:rsid w:val="00D34F1A"/>
    <w:rsid w:val="00D40A99"/>
    <w:rsid w:val="00D5004E"/>
    <w:rsid w:val="00D50CD5"/>
    <w:rsid w:val="00D51740"/>
    <w:rsid w:val="00D54B24"/>
    <w:rsid w:val="00D55CBA"/>
    <w:rsid w:val="00D57C93"/>
    <w:rsid w:val="00D61F7C"/>
    <w:rsid w:val="00D713F1"/>
    <w:rsid w:val="00D734D1"/>
    <w:rsid w:val="00D74563"/>
    <w:rsid w:val="00D839B1"/>
    <w:rsid w:val="00D84834"/>
    <w:rsid w:val="00D86BC1"/>
    <w:rsid w:val="00D92D40"/>
    <w:rsid w:val="00DA6567"/>
    <w:rsid w:val="00DB1C83"/>
    <w:rsid w:val="00DB5D08"/>
    <w:rsid w:val="00DC5309"/>
    <w:rsid w:val="00DC545F"/>
    <w:rsid w:val="00DD4D82"/>
    <w:rsid w:val="00DE13A2"/>
    <w:rsid w:val="00DE310D"/>
    <w:rsid w:val="00DE3C64"/>
    <w:rsid w:val="00DE5728"/>
    <w:rsid w:val="00DF08F3"/>
    <w:rsid w:val="00DF5945"/>
    <w:rsid w:val="00DF70B0"/>
    <w:rsid w:val="00E00350"/>
    <w:rsid w:val="00E02C73"/>
    <w:rsid w:val="00E0576C"/>
    <w:rsid w:val="00E07A26"/>
    <w:rsid w:val="00E10D0D"/>
    <w:rsid w:val="00E15284"/>
    <w:rsid w:val="00E1535B"/>
    <w:rsid w:val="00E21C08"/>
    <w:rsid w:val="00E227B6"/>
    <w:rsid w:val="00E22AE8"/>
    <w:rsid w:val="00E26624"/>
    <w:rsid w:val="00E27FAC"/>
    <w:rsid w:val="00E321E4"/>
    <w:rsid w:val="00E368FD"/>
    <w:rsid w:val="00E44E5C"/>
    <w:rsid w:val="00E52EF4"/>
    <w:rsid w:val="00E565CB"/>
    <w:rsid w:val="00E56697"/>
    <w:rsid w:val="00E611EE"/>
    <w:rsid w:val="00E63CE6"/>
    <w:rsid w:val="00E70727"/>
    <w:rsid w:val="00E7223E"/>
    <w:rsid w:val="00E744EC"/>
    <w:rsid w:val="00E77041"/>
    <w:rsid w:val="00E77ABA"/>
    <w:rsid w:val="00E84E33"/>
    <w:rsid w:val="00E902F6"/>
    <w:rsid w:val="00E91FDC"/>
    <w:rsid w:val="00EA48B5"/>
    <w:rsid w:val="00EA502C"/>
    <w:rsid w:val="00EA5B8B"/>
    <w:rsid w:val="00EB419F"/>
    <w:rsid w:val="00EB613D"/>
    <w:rsid w:val="00EB6255"/>
    <w:rsid w:val="00EB6435"/>
    <w:rsid w:val="00EC266A"/>
    <w:rsid w:val="00EC2F73"/>
    <w:rsid w:val="00EC4E8A"/>
    <w:rsid w:val="00EC6872"/>
    <w:rsid w:val="00EC6BA7"/>
    <w:rsid w:val="00ED1D7B"/>
    <w:rsid w:val="00ED2D7B"/>
    <w:rsid w:val="00ED322D"/>
    <w:rsid w:val="00ED3495"/>
    <w:rsid w:val="00ED3E86"/>
    <w:rsid w:val="00ED5BE8"/>
    <w:rsid w:val="00ED7026"/>
    <w:rsid w:val="00EE2546"/>
    <w:rsid w:val="00EE7B08"/>
    <w:rsid w:val="00EF4CA3"/>
    <w:rsid w:val="00F01D43"/>
    <w:rsid w:val="00F0233E"/>
    <w:rsid w:val="00F16372"/>
    <w:rsid w:val="00F1739D"/>
    <w:rsid w:val="00F23693"/>
    <w:rsid w:val="00F25168"/>
    <w:rsid w:val="00F30593"/>
    <w:rsid w:val="00F30D2A"/>
    <w:rsid w:val="00F31DCF"/>
    <w:rsid w:val="00F32B42"/>
    <w:rsid w:val="00F40527"/>
    <w:rsid w:val="00F559E0"/>
    <w:rsid w:val="00F566EE"/>
    <w:rsid w:val="00F56D78"/>
    <w:rsid w:val="00F65A17"/>
    <w:rsid w:val="00F71F21"/>
    <w:rsid w:val="00F737EA"/>
    <w:rsid w:val="00F759BD"/>
    <w:rsid w:val="00F875AC"/>
    <w:rsid w:val="00F90E08"/>
    <w:rsid w:val="00F90E33"/>
    <w:rsid w:val="00F948AD"/>
    <w:rsid w:val="00FA1E06"/>
    <w:rsid w:val="00FA32D2"/>
    <w:rsid w:val="00FA5207"/>
    <w:rsid w:val="00FD1CE0"/>
    <w:rsid w:val="00FD483F"/>
    <w:rsid w:val="00FD5790"/>
    <w:rsid w:val="00FD6305"/>
    <w:rsid w:val="00FE1189"/>
    <w:rsid w:val="00FE2042"/>
    <w:rsid w:val="00FE61B5"/>
    <w:rsid w:val="00FF60AF"/>
    <w:rsid w:val="00FF7499"/>
    <w:rsid w:val="00FF771E"/>
    <w:rsid w:val="01D28434"/>
    <w:rsid w:val="16FFF531"/>
    <w:rsid w:val="19ACA032"/>
    <w:rsid w:val="1C64834C"/>
    <w:rsid w:val="256E91EA"/>
    <w:rsid w:val="34353733"/>
    <w:rsid w:val="37A98778"/>
    <w:rsid w:val="3F4E29BB"/>
    <w:rsid w:val="40FDF429"/>
    <w:rsid w:val="4447DD01"/>
    <w:rsid w:val="46001CD4"/>
    <w:rsid w:val="469C6B85"/>
    <w:rsid w:val="4F166EC3"/>
    <w:rsid w:val="52EBC90C"/>
    <w:rsid w:val="53ECCC88"/>
    <w:rsid w:val="5998DE72"/>
    <w:rsid w:val="5C0E9D16"/>
    <w:rsid w:val="5C74AEB5"/>
    <w:rsid w:val="5F808B02"/>
    <w:rsid w:val="62E93976"/>
    <w:rsid w:val="64CC32EE"/>
    <w:rsid w:val="66AED9D7"/>
    <w:rsid w:val="6A6FDD8D"/>
    <w:rsid w:val="6B60ACBD"/>
    <w:rsid w:val="6BA02733"/>
    <w:rsid w:val="709B1664"/>
    <w:rsid w:val="7224743A"/>
    <w:rsid w:val="78BFAC21"/>
    <w:rsid w:val="799CB700"/>
    <w:rsid w:val="7F43AA3D"/>
    <w:rsid w:val="7FA2D34E"/>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4F1661"/>
  <w15:docId w15:val="{4298A63F-B8E3-4D94-BD78-93BD2AF40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1B6B"/>
    <w:rPr>
      <w:rFonts w:ascii="Tahoma" w:hAnsi="Tahoma"/>
      <w:sz w:val="16"/>
    </w:rPr>
  </w:style>
  <w:style w:type="paragraph" w:styleId="Ttulo1">
    <w:name w:val="heading 1"/>
    <w:basedOn w:val="Normal"/>
    <w:next w:val="Normal"/>
    <w:qFormat/>
    <w:rsid w:val="001A0120"/>
    <w:pPr>
      <w:keepNext/>
      <w:jc w:val="both"/>
      <w:outlineLvl w:val="0"/>
    </w:pPr>
    <w:rPr>
      <w:rFonts w:ascii="Arial" w:hAnsi="Arial"/>
      <w:b/>
      <w:sz w:val="22"/>
    </w:rPr>
  </w:style>
  <w:style w:type="paragraph" w:styleId="Ttulo2">
    <w:name w:val="heading 2"/>
    <w:basedOn w:val="Normal"/>
    <w:next w:val="Normal"/>
    <w:qFormat/>
    <w:rsid w:val="001A0120"/>
    <w:pPr>
      <w:keepNext/>
      <w:ind w:left="113" w:right="113"/>
      <w:jc w:val="center"/>
      <w:outlineLvl w:val="1"/>
    </w:pPr>
    <w:rPr>
      <w:rFonts w:ascii="Arial" w:hAnsi="Arial"/>
      <w:b/>
      <w:lang w:val="es-ES_tradnl"/>
    </w:rPr>
  </w:style>
  <w:style w:type="paragraph" w:styleId="Ttulo3">
    <w:name w:val="heading 3"/>
    <w:basedOn w:val="Normal"/>
    <w:next w:val="Normal"/>
    <w:qFormat/>
    <w:rsid w:val="001A0120"/>
    <w:pPr>
      <w:keepNext/>
      <w:jc w:val="center"/>
      <w:outlineLvl w:val="2"/>
    </w:pPr>
    <w:rPr>
      <w:rFonts w:ascii="Arial" w:hAnsi="Arial"/>
      <w:b/>
      <w:sz w:val="24"/>
      <w:lang w:val="es-ES_tradnl"/>
    </w:rPr>
  </w:style>
  <w:style w:type="paragraph" w:styleId="Ttulo4">
    <w:name w:val="heading 4"/>
    <w:basedOn w:val="Normal"/>
    <w:next w:val="Normal"/>
    <w:qFormat/>
    <w:rsid w:val="001A0120"/>
    <w:pPr>
      <w:keepNext/>
      <w:jc w:val="center"/>
      <w:outlineLvl w:val="3"/>
    </w:pPr>
    <w:rPr>
      <w:rFonts w:ascii="Arial" w:hAnsi="Arial"/>
      <w:b/>
      <w:sz w:val="15"/>
      <w:lang w:val="es-ES_tradnl"/>
    </w:rPr>
  </w:style>
  <w:style w:type="paragraph" w:styleId="Ttulo5">
    <w:name w:val="heading 5"/>
    <w:basedOn w:val="Normal"/>
    <w:next w:val="Normal"/>
    <w:qFormat/>
    <w:rsid w:val="001A0120"/>
    <w:pPr>
      <w:keepNext/>
      <w:outlineLvl w:val="4"/>
    </w:pPr>
    <w:rPr>
      <w:b/>
      <w:sz w:val="24"/>
    </w:rPr>
  </w:style>
  <w:style w:type="paragraph" w:styleId="Ttulo6">
    <w:name w:val="heading 6"/>
    <w:basedOn w:val="Normal"/>
    <w:next w:val="Normal"/>
    <w:qFormat/>
    <w:rsid w:val="001A0120"/>
    <w:pPr>
      <w:keepNext/>
      <w:jc w:val="center"/>
      <w:outlineLvl w:val="5"/>
    </w:pPr>
    <w:rPr>
      <w:b/>
    </w:rPr>
  </w:style>
  <w:style w:type="paragraph" w:styleId="Ttulo7">
    <w:name w:val="heading 7"/>
    <w:basedOn w:val="Normal"/>
    <w:next w:val="Normal"/>
    <w:qFormat/>
    <w:rsid w:val="001A0120"/>
    <w:pPr>
      <w:keepNext/>
      <w:jc w:val="center"/>
      <w:outlineLvl w:val="6"/>
    </w:pPr>
    <w:rPr>
      <w:rFonts w:ascii="Times New Roman" w:hAnsi="Times New Roman"/>
      <w:b/>
      <w:sz w:val="20"/>
      <w:lang w:val="es-ES_tradnl"/>
    </w:rPr>
  </w:style>
  <w:style w:type="paragraph" w:styleId="Ttulo8">
    <w:name w:val="heading 8"/>
    <w:basedOn w:val="Normal"/>
    <w:next w:val="Normal"/>
    <w:qFormat/>
    <w:rsid w:val="001A0120"/>
    <w:pPr>
      <w:keepNext/>
      <w:jc w:val="center"/>
      <w:outlineLvl w:val="7"/>
    </w:pPr>
    <w:rPr>
      <w:rFonts w:ascii="Times New Roman" w:hAnsi="Times New Roman"/>
      <w:b/>
      <w:sz w:val="14"/>
    </w:rPr>
  </w:style>
  <w:style w:type="paragraph" w:styleId="Ttulo9">
    <w:name w:val="heading 9"/>
    <w:basedOn w:val="Normal"/>
    <w:next w:val="Normal"/>
    <w:qFormat/>
    <w:rsid w:val="001A0120"/>
    <w:pPr>
      <w:keepNext/>
      <w:jc w:val="center"/>
      <w:outlineLvl w:val="8"/>
    </w:pPr>
    <w:rPr>
      <w:rFonts w:ascii="Times New Roman" w:hAnsi="Times New Roman"/>
      <w:b/>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h,h8,h9,h10,h18,Encabezado Car Car Car Car Car,Encabezado Car Car Car,Encabezado 2,Encabezado1"/>
    <w:basedOn w:val="Normal"/>
    <w:link w:val="EncabezadoCar"/>
    <w:uiPriority w:val="99"/>
    <w:rsid w:val="001A0120"/>
    <w:pPr>
      <w:tabs>
        <w:tab w:val="center" w:pos="4419"/>
        <w:tab w:val="right" w:pos="8838"/>
      </w:tabs>
    </w:pPr>
    <w:rPr>
      <w:rFonts w:ascii="Arial" w:hAnsi="Arial"/>
      <w:lang w:val="es-ES_tradnl"/>
    </w:rPr>
  </w:style>
  <w:style w:type="paragraph" w:styleId="Textoindependiente2">
    <w:name w:val="Body Text 2"/>
    <w:basedOn w:val="Normal"/>
    <w:rsid w:val="001A0120"/>
    <w:pPr>
      <w:jc w:val="center"/>
    </w:pPr>
    <w:rPr>
      <w:rFonts w:ascii="Arial" w:hAnsi="Arial"/>
      <w:lang w:val="es-ES_tradnl"/>
    </w:rPr>
  </w:style>
  <w:style w:type="paragraph" w:styleId="Textodebloque">
    <w:name w:val="Block Text"/>
    <w:basedOn w:val="Normal"/>
    <w:rsid w:val="001A0120"/>
    <w:pPr>
      <w:ind w:left="113" w:right="113"/>
      <w:jc w:val="center"/>
    </w:pPr>
    <w:rPr>
      <w:rFonts w:ascii="Arial" w:hAnsi="Arial"/>
      <w:b/>
      <w:sz w:val="18"/>
      <w:lang w:val="es-ES_tradnl"/>
    </w:rPr>
  </w:style>
  <w:style w:type="paragraph" w:styleId="Piedepgina">
    <w:name w:val="footer"/>
    <w:basedOn w:val="Normal"/>
    <w:link w:val="PiedepginaCar"/>
    <w:rsid w:val="001A0120"/>
    <w:pPr>
      <w:tabs>
        <w:tab w:val="center" w:pos="4252"/>
        <w:tab w:val="right" w:pos="8504"/>
      </w:tabs>
    </w:pPr>
  </w:style>
  <w:style w:type="paragraph" w:styleId="Textoindependiente">
    <w:name w:val="Body Text"/>
    <w:basedOn w:val="Normal"/>
    <w:rsid w:val="001A0120"/>
    <w:rPr>
      <w:b/>
      <w:sz w:val="17"/>
    </w:rPr>
  </w:style>
  <w:style w:type="paragraph" w:styleId="Textoindependiente3">
    <w:name w:val="Body Text 3"/>
    <w:basedOn w:val="Normal"/>
    <w:rsid w:val="001A0120"/>
    <w:pPr>
      <w:jc w:val="center"/>
    </w:pPr>
    <w:rPr>
      <w:rFonts w:ascii="Arial" w:hAnsi="Arial"/>
      <w:b/>
      <w:sz w:val="22"/>
    </w:rPr>
  </w:style>
  <w:style w:type="character" w:styleId="Hipervnculo">
    <w:name w:val="Hyperlink"/>
    <w:basedOn w:val="Fuentedeprrafopredeter"/>
    <w:rsid w:val="001A0120"/>
    <w:rPr>
      <w:color w:val="0000FF"/>
      <w:u w:val="single"/>
    </w:rPr>
  </w:style>
  <w:style w:type="character" w:styleId="Hipervnculovisitado">
    <w:name w:val="FollowedHyperlink"/>
    <w:basedOn w:val="Fuentedeprrafopredeter"/>
    <w:rsid w:val="001A0120"/>
    <w:rPr>
      <w:color w:val="800080"/>
      <w:u w:val="single"/>
    </w:rPr>
  </w:style>
  <w:style w:type="character" w:customStyle="1" w:styleId="EncabezadoCar">
    <w:name w:val="Encabezado Car"/>
    <w:aliases w:val="encabezado Car,h Car,h8 Car,h9 Car,h10 Car,h18 Car,Encabezado Car Car Car Car Car Car,Encabezado Car Car Car Car,Encabezado 2 Car,Encabezado1 Car"/>
    <w:basedOn w:val="Fuentedeprrafopredeter"/>
    <w:link w:val="Encabezado"/>
    <w:uiPriority w:val="99"/>
    <w:qFormat/>
    <w:rsid w:val="005026AA"/>
    <w:rPr>
      <w:rFonts w:ascii="Arial" w:hAnsi="Arial"/>
      <w:sz w:val="16"/>
      <w:lang w:val="es-ES_tradnl"/>
    </w:rPr>
  </w:style>
  <w:style w:type="paragraph" w:styleId="Textodeglobo">
    <w:name w:val="Balloon Text"/>
    <w:basedOn w:val="Normal"/>
    <w:link w:val="TextodegloboCar"/>
    <w:uiPriority w:val="99"/>
    <w:semiHidden/>
    <w:unhideWhenUsed/>
    <w:rsid w:val="005026AA"/>
    <w:rPr>
      <w:rFonts w:cs="Tahoma"/>
      <w:szCs w:val="16"/>
    </w:rPr>
  </w:style>
  <w:style w:type="character" w:customStyle="1" w:styleId="TextodegloboCar">
    <w:name w:val="Texto de globo Car"/>
    <w:basedOn w:val="Fuentedeprrafopredeter"/>
    <w:link w:val="Textodeglobo"/>
    <w:uiPriority w:val="99"/>
    <w:semiHidden/>
    <w:rsid w:val="005026AA"/>
    <w:rPr>
      <w:rFonts w:ascii="Tahoma" w:hAnsi="Tahoma" w:cs="Tahoma"/>
      <w:sz w:val="16"/>
      <w:szCs w:val="16"/>
    </w:rPr>
  </w:style>
  <w:style w:type="character" w:customStyle="1" w:styleId="PiedepginaCar">
    <w:name w:val="Pie de página Car"/>
    <w:basedOn w:val="Fuentedeprrafopredeter"/>
    <w:link w:val="Piedepgina"/>
    <w:rsid w:val="005026AA"/>
    <w:rPr>
      <w:rFonts w:ascii="Tahoma" w:hAnsi="Tahoma"/>
      <w:sz w:val="16"/>
    </w:rPr>
  </w:style>
  <w:style w:type="table" w:styleId="Tablaconcuadrcula">
    <w:name w:val="Table Grid"/>
    <w:basedOn w:val="Tablanormal"/>
    <w:uiPriority w:val="59"/>
    <w:rsid w:val="00A33F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rafodelista">
    <w:name w:val="List Paragraph"/>
    <w:basedOn w:val="Normal"/>
    <w:uiPriority w:val="34"/>
    <w:qFormat/>
    <w:rsid w:val="006132D9"/>
    <w:pPr>
      <w:ind w:left="720"/>
      <w:contextualSpacing/>
    </w:pPr>
  </w:style>
  <w:style w:type="paragraph" w:styleId="Sinespaciado">
    <w:name w:val="No Spacing"/>
    <w:uiPriority w:val="1"/>
    <w:qFormat/>
    <w:rsid w:val="006132D9"/>
    <w:rPr>
      <w:rFonts w:ascii="Tahoma" w:hAnsi="Tahoma"/>
      <w:sz w:val="16"/>
    </w:rPr>
  </w:style>
  <w:style w:type="paragraph" w:styleId="Revisin">
    <w:name w:val="Revision"/>
    <w:hidden/>
    <w:uiPriority w:val="99"/>
    <w:semiHidden/>
    <w:rsid w:val="009325C9"/>
    <w:rPr>
      <w:rFonts w:ascii="Tahoma" w:hAnsi="Tahoma"/>
      <w:sz w:val="16"/>
    </w:rPr>
  </w:style>
  <w:style w:type="character" w:styleId="Refdecomentario">
    <w:name w:val="annotation reference"/>
    <w:basedOn w:val="Fuentedeprrafopredeter"/>
    <w:uiPriority w:val="99"/>
    <w:semiHidden/>
    <w:unhideWhenUsed/>
    <w:rsid w:val="00783239"/>
    <w:rPr>
      <w:sz w:val="16"/>
      <w:szCs w:val="16"/>
    </w:rPr>
  </w:style>
  <w:style w:type="paragraph" w:styleId="Textocomentario">
    <w:name w:val="annotation text"/>
    <w:basedOn w:val="Normal"/>
    <w:link w:val="TextocomentarioCar"/>
    <w:uiPriority w:val="99"/>
    <w:unhideWhenUsed/>
    <w:rsid w:val="00783239"/>
    <w:rPr>
      <w:sz w:val="20"/>
    </w:rPr>
  </w:style>
  <w:style w:type="character" w:customStyle="1" w:styleId="TextocomentarioCar">
    <w:name w:val="Texto comentario Car"/>
    <w:basedOn w:val="Fuentedeprrafopredeter"/>
    <w:link w:val="Textocomentario"/>
    <w:uiPriority w:val="99"/>
    <w:rsid w:val="00783239"/>
    <w:rPr>
      <w:rFonts w:ascii="Tahoma" w:hAnsi="Tahoma"/>
    </w:rPr>
  </w:style>
  <w:style w:type="paragraph" w:styleId="Asuntodelcomentario">
    <w:name w:val="annotation subject"/>
    <w:basedOn w:val="Textocomentario"/>
    <w:next w:val="Textocomentario"/>
    <w:link w:val="AsuntodelcomentarioCar"/>
    <w:uiPriority w:val="99"/>
    <w:semiHidden/>
    <w:unhideWhenUsed/>
    <w:rsid w:val="00783239"/>
    <w:rPr>
      <w:b/>
      <w:bCs/>
    </w:rPr>
  </w:style>
  <w:style w:type="character" w:customStyle="1" w:styleId="AsuntodelcomentarioCar">
    <w:name w:val="Asunto del comentario Car"/>
    <w:basedOn w:val="TextocomentarioCar"/>
    <w:link w:val="Asuntodelcomentario"/>
    <w:uiPriority w:val="99"/>
    <w:semiHidden/>
    <w:rsid w:val="00783239"/>
    <w:rPr>
      <w:rFonts w:ascii="Tahoma" w:hAnsi="Tahoma"/>
      <w:b/>
      <w:bCs/>
    </w:rPr>
  </w:style>
  <w:style w:type="paragraph" w:styleId="NormalWeb">
    <w:name w:val="Normal (Web)"/>
    <w:aliases w:val="Normal (Web) Car Car"/>
    <w:basedOn w:val="Normal"/>
    <w:link w:val="NormalWebCar"/>
    <w:uiPriority w:val="99"/>
    <w:unhideWhenUsed/>
    <w:rsid w:val="009C5636"/>
    <w:pPr>
      <w:widowControl w:val="0"/>
      <w:autoSpaceDE w:val="0"/>
      <w:autoSpaceDN w:val="0"/>
    </w:pPr>
    <w:rPr>
      <w:rFonts w:ascii="Times New Roman" w:hAnsi="Times New Roman"/>
      <w:sz w:val="24"/>
      <w:szCs w:val="24"/>
      <w:lang w:eastAsia="en-US"/>
    </w:rPr>
  </w:style>
  <w:style w:type="character" w:customStyle="1" w:styleId="NormalWebCar">
    <w:name w:val="Normal (Web) Car"/>
    <w:aliases w:val="Normal (Web) Car Car Car"/>
    <w:link w:val="NormalWeb"/>
    <w:uiPriority w:val="99"/>
    <w:locked/>
    <w:rsid w:val="009C5636"/>
    <w:rPr>
      <w:sz w:val="24"/>
      <w:szCs w:val="24"/>
      <w:lang w:eastAsia="en-US"/>
    </w:rPr>
  </w:style>
  <w:style w:type="paragraph" w:customStyle="1" w:styleId="Default">
    <w:name w:val="Default"/>
    <w:rsid w:val="00CE5A78"/>
    <w:pPr>
      <w:autoSpaceDE w:val="0"/>
      <w:autoSpaceDN w:val="0"/>
      <w:adjustRightInd w:val="0"/>
    </w:pPr>
    <w:rPr>
      <w:rFonts w:ascii="Aptos Narrow" w:hAnsi="Aptos Narrow" w:cs="Aptos Narrow"/>
      <w:color w:val="000000"/>
      <w:sz w:val="24"/>
      <w:szCs w:val="24"/>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DF7386D077C9AB41A19EA6F677001285" ma:contentTypeVersion="22" ma:contentTypeDescription="Crear nuevo documento." ma:contentTypeScope="" ma:versionID="e3ff41ee75fdddd273a1a34683fa620e">
  <xsd:schema xmlns:xsd="http://www.w3.org/2001/XMLSchema" xmlns:xs="http://www.w3.org/2001/XMLSchema" xmlns:p="http://schemas.microsoft.com/office/2006/metadata/properties" xmlns:ns2="f041ac0e-3a78-4c9f-b12c-a6c038d6942c" xmlns:ns3="7867aceb-53c4-4635-b0f9-bab9002e1bc2" targetNamespace="http://schemas.microsoft.com/office/2006/metadata/properties" ma:root="true" ma:fieldsID="16cbe35cdb5f8f26180d7ea687e76818" ns2:_="" ns3:_="">
    <xsd:import namespace="f041ac0e-3a78-4c9f-b12c-a6c038d6942c"/>
    <xsd:import namespace="7867aceb-53c4-4635-b0f9-bab9002e1bc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2:FechayHora" minOccurs="0"/>
                <xsd:element ref="ns2:b45edc7aa34b4b84943ea0a15e80473f"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41ac0e-3a78-4c9f-b12c-a6c038d694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9a4e7c8d-c71a-4b82-8d30-07c91351688e"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FechayHora" ma:index="25" nillable="true" ma:displayName="Fecha y Hora" ma:format="DateOnly" ma:internalName="FechayHora">
      <xsd:simpleType>
        <xsd:restriction base="dms:DateTime"/>
      </xsd:simpleType>
    </xsd:element>
    <xsd:element name="b45edc7aa34b4b84943ea0a15e80473f" ma:index="27" nillable="true" ma:taxonomy="true" ma:internalName="b45edc7aa34b4b84943ea0a15e80473f" ma:taxonomyFieldName="Metadatos" ma:displayName="Metadatos" ma:default="" ma:fieldId="{b45edc7a-a34b-4b84-943e-a0a15e80473f}" ma:sspId="9a4e7c8d-c71a-4b82-8d30-07c91351688e" ma:termSetId="b49f64b3-4722-4336-9a5c-56c326b344d4" ma:anchorId="00000000-0000-0000-0000-000000000000" ma:open="true" ma:isKeyword="false">
      <xsd:complexType>
        <xsd:sequence>
          <xsd:element ref="pc:Terms" minOccurs="0" maxOccurs="1"/>
        </xsd:sequence>
      </xsd:complex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67aceb-53c4-4635-b0f9-bab9002e1bc2"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aa9aa803-cf9c-4e71-8d58-67d15878aa28}" ma:internalName="TaxCatchAll" ma:showField="CatchAllData" ma:web="7867aceb-53c4-4635-b0f9-bab9002e1b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FechayHora xmlns="f041ac0e-3a78-4c9f-b12c-a6c038d6942c" xsi:nil="true"/>
    <TaxCatchAll xmlns="7867aceb-53c4-4635-b0f9-bab9002e1bc2" xsi:nil="true"/>
    <b45edc7aa34b4b84943ea0a15e80473f xmlns="f041ac0e-3a78-4c9f-b12c-a6c038d6942c">
      <Terms xmlns="http://schemas.microsoft.com/office/infopath/2007/PartnerControls"/>
    </b45edc7aa34b4b84943ea0a15e80473f>
    <lcf76f155ced4ddcb4097134ff3c332f xmlns="f041ac0e-3a78-4c9f-b12c-a6c038d6942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46BC5D2-C1E6-48AE-8DF4-9B92B50B7392}">
  <ds:schemaRefs>
    <ds:schemaRef ds:uri="http://schemas.openxmlformats.org/officeDocument/2006/bibliography"/>
  </ds:schemaRefs>
</ds:datastoreItem>
</file>

<file path=customXml/itemProps2.xml><?xml version="1.0" encoding="utf-8"?>
<ds:datastoreItem xmlns:ds="http://schemas.openxmlformats.org/officeDocument/2006/customXml" ds:itemID="{309A74AF-5DE1-4877-BF87-67E243EE5DE6}">
  <ds:schemaRefs>
    <ds:schemaRef ds:uri="http://schemas.microsoft.com/sharepoint/v3/contenttype/forms"/>
  </ds:schemaRefs>
</ds:datastoreItem>
</file>

<file path=customXml/itemProps3.xml><?xml version="1.0" encoding="utf-8"?>
<ds:datastoreItem xmlns:ds="http://schemas.openxmlformats.org/officeDocument/2006/customXml" ds:itemID="{1480BFAF-7769-4959-9176-2FFAFB6F53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41ac0e-3a78-4c9f-b12c-a6c038d6942c"/>
    <ds:schemaRef ds:uri="7867aceb-53c4-4635-b0f9-bab9002e1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27F99C-7D60-412E-9A7A-4E709048DF5A}">
  <ds:schemaRefs>
    <ds:schemaRef ds:uri="http://schemas.microsoft.com/office/2006/metadata/properties"/>
    <ds:schemaRef ds:uri="http://schemas.microsoft.com/office/infopath/2007/PartnerControls"/>
    <ds:schemaRef ds:uri="f041ac0e-3a78-4c9f-b12c-a6c038d6942c"/>
    <ds:schemaRef ds:uri="7867aceb-53c4-4635-b0f9-bab9002e1bc2"/>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10</Pages>
  <Words>3222</Words>
  <Characters>17721</Characters>
  <Application>Microsoft Office Word</Application>
  <DocSecurity>0</DocSecurity>
  <Lines>147</Lines>
  <Paragraphs>41</Paragraphs>
  <ScaleCrop>false</ScaleCrop>
  <HeadingPairs>
    <vt:vector size="2" baseType="variant">
      <vt:variant>
        <vt:lpstr>Título</vt:lpstr>
      </vt:variant>
      <vt:variant>
        <vt:i4>1</vt:i4>
      </vt:variant>
    </vt:vector>
  </HeadingPairs>
  <TitlesOfParts>
    <vt:vector size="1" baseType="lpstr">
      <vt:lpstr>ALCALDÍA MAYOR DE SANTA FÉ DE BOGOTÁ D</vt:lpstr>
    </vt:vector>
  </TitlesOfParts>
  <Company>DISTRITO CAPITAL</Company>
  <LinksUpToDate>false</LinksUpToDate>
  <CharactersWithSpaces>20902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ALCALDÍA MAYOR DE SANTA FÉ DE BOGOTÁ D</dc:title>
  <dc:creator>ALCALDIA MAYOR</dc:creator>
  <cp:lastModifiedBy>JUAN PABLO ESCOBARR</cp:lastModifiedBy>
  <cp:revision>4</cp:revision>
  <cp:lastPrinted>2026-06-04T15:31:00Z</cp:lastPrinted>
  <dcterms:created xsi:type="dcterms:W3CDTF">2026-06-12T22:17:00Z</dcterms:created>
  <dcterms:modified xsi:type="dcterms:W3CDTF">2026-06-17T18:36:00Z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0x010100DF7386D077C9AB41A19EA6F677001285</vt:lpwstr>
  </property>
  <property fmtid="{D5CDD505-2E9C-101B-9397-08002B2CF9AE}" pid="3" name="MediaServiceImageTags">
    <vt:lpwstr/>
  </property>
  <property fmtid="{D5CDD505-2E9C-101B-9397-08002B2CF9AE}" pid="4" name="Metadatos">
    <vt:lpwstr/>
  </property>
</Properties>
</file>